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F58" w:rsidRDefault="009E3F58" w:rsidP="00E22522">
      <w:pPr>
        <w:rPr>
          <w:rFonts w:ascii="Times New Roman" w:hAnsi="Times New Roman"/>
          <w:b/>
          <w:sz w:val="24"/>
          <w:szCs w:val="24"/>
          <w:lang w:val="de-DE"/>
        </w:rPr>
      </w:pPr>
      <w:bookmarkStart w:id="0" w:name="_GoBack"/>
      <w:bookmarkEnd w:id="0"/>
    </w:p>
    <w:p w:rsidR="009E3F58" w:rsidRDefault="009E3F58" w:rsidP="00E22522">
      <w:pPr>
        <w:rPr>
          <w:rFonts w:ascii="Times New Roman" w:hAnsi="Times New Roman"/>
          <w:b/>
          <w:sz w:val="24"/>
          <w:szCs w:val="24"/>
          <w:lang w:val="de-DE"/>
        </w:rPr>
      </w:pPr>
    </w:p>
    <w:p w:rsidR="009E3F58" w:rsidRDefault="009E3F58" w:rsidP="00E22522">
      <w:pPr>
        <w:rPr>
          <w:rFonts w:ascii="Times New Roman" w:hAnsi="Times New Roman"/>
          <w:b/>
          <w:sz w:val="24"/>
          <w:szCs w:val="24"/>
          <w:lang w:val="de-DE"/>
        </w:rPr>
      </w:pPr>
    </w:p>
    <w:p w:rsidR="009E3F58" w:rsidRPr="003B430A" w:rsidRDefault="009E3F58" w:rsidP="00E22522">
      <w:pPr>
        <w:rPr>
          <w:rFonts w:ascii="Times New Roman" w:hAnsi="Times New Roman"/>
          <w:b/>
          <w:sz w:val="24"/>
          <w:szCs w:val="24"/>
          <w:lang w:val="en-GB"/>
        </w:rPr>
      </w:pPr>
      <w:r w:rsidRPr="00615D59">
        <w:rPr>
          <w:rFonts w:ascii="Times New Roman" w:hAnsi="Times New Roman"/>
          <w:b/>
          <w:sz w:val="24"/>
          <w:szCs w:val="24"/>
          <w:lang w:val="de-DE"/>
        </w:rPr>
        <w:t xml:space="preserve">                      </w:t>
      </w:r>
      <w:r w:rsidRPr="003B430A">
        <w:rPr>
          <w:rFonts w:ascii="Times New Roman" w:hAnsi="Times New Roman"/>
          <w:b/>
          <w:sz w:val="24"/>
          <w:szCs w:val="24"/>
          <w:lang w:val="en-GB"/>
        </w:rPr>
        <w:t xml:space="preserve">HARD TIMES FOR EDUCATION IN </w:t>
      </w:r>
      <w:smartTag w:uri="urn:schemas-microsoft-com:office:smarttags" w:element="country-region">
        <w:smartTag w:uri="urn:schemas-microsoft-com:office:smarttags" w:element="place">
          <w:r w:rsidRPr="003B430A">
            <w:rPr>
              <w:rFonts w:ascii="Times New Roman" w:hAnsi="Times New Roman"/>
              <w:b/>
              <w:sz w:val="24"/>
              <w:szCs w:val="24"/>
              <w:lang w:val="en-GB"/>
            </w:rPr>
            <w:t>ENGLAND</w:t>
          </w:r>
        </w:smartTag>
      </w:smartTag>
      <w:r w:rsidRPr="003B430A">
        <w:rPr>
          <w:rFonts w:ascii="Times New Roman" w:hAnsi="Times New Roman"/>
          <w:b/>
          <w:sz w:val="24"/>
          <w:szCs w:val="24"/>
          <w:lang w:val="en-GB"/>
        </w:rPr>
        <w:t xml:space="preserve"> </w:t>
      </w:r>
    </w:p>
    <w:p w:rsidR="009E3F58" w:rsidRPr="003B430A" w:rsidRDefault="009E3F58" w:rsidP="00E22522">
      <w:pPr>
        <w:rPr>
          <w:rFonts w:ascii="Times New Roman" w:hAnsi="Times New Roman"/>
          <w:b/>
          <w:sz w:val="24"/>
          <w:szCs w:val="24"/>
          <w:lang w:val="en-GB"/>
        </w:rPr>
      </w:pPr>
    </w:p>
    <w:p w:rsidR="009E3F58" w:rsidRPr="003B430A" w:rsidRDefault="009E3F58" w:rsidP="00E22522">
      <w:pPr>
        <w:rPr>
          <w:rFonts w:ascii="Times New Roman" w:hAnsi="Times New Roman"/>
          <w:sz w:val="24"/>
          <w:szCs w:val="24"/>
        </w:rPr>
      </w:pPr>
      <w:r>
        <w:rPr>
          <w:rFonts w:ascii="Times New Roman" w:hAnsi="Times New Roman"/>
          <w:b/>
          <w:sz w:val="24"/>
          <w:szCs w:val="24"/>
          <w:lang w:val="en-GB"/>
        </w:rPr>
        <w:t xml:space="preserve">                                 </w:t>
      </w:r>
      <w:r>
        <w:rPr>
          <w:rFonts w:ascii="Times New Roman" w:hAnsi="Times New Roman"/>
          <w:b/>
          <w:sz w:val="24"/>
          <w:szCs w:val="24"/>
        </w:rPr>
        <w:t>Patrick Ainley and Martin Allen</w:t>
      </w:r>
    </w:p>
    <w:p w:rsidR="009E3F58" w:rsidRDefault="009E3F58" w:rsidP="00E22522">
      <w:pPr>
        <w:rPr>
          <w:rFonts w:ascii="Times New Roman" w:hAnsi="Times New Roman"/>
          <w:sz w:val="24"/>
          <w:szCs w:val="24"/>
        </w:rPr>
      </w:pPr>
    </w:p>
    <w:p w:rsidR="009E3F58" w:rsidRPr="00581153" w:rsidRDefault="009E3F58" w:rsidP="00E22522">
      <w:pPr>
        <w:rPr>
          <w:rFonts w:ascii="Times New Roman" w:hAnsi="Times New Roman"/>
          <w:b/>
          <w:sz w:val="24"/>
          <w:szCs w:val="24"/>
        </w:rPr>
      </w:pPr>
      <w:r>
        <w:rPr>
          <w:rFonts w:ascii="Times New Roman" w:hAnsi="Times New Roman"/>
          <w:b/>
          <w:sz w:val="24"/>
          <w:szCs w:val="24"/>
        </w:rPr>
        <w:t>Introduction</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Unrealistic hopes have been repeatedly invested in education. First, in the 1940s and ‘50s, that selective state secondary schooling would sustain traditional industry, and then in the 1960s and ’70s that the comprehensive school reform would overcome notorious class divisions to modernize society. Today, English education and training exemplifies the new market-state introduced by Margaret Thatcher, in which power contracts to the centre whilst responsibility is contracted out to semi-privatised but state-subsidised ‘delivery units’, as schools, colleges and universities have become. Thus, the old compromises of a national system locally delivered were forsaken for a national system nationally delivered to combine a strong state with a ‘free’ market.</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When the Conservatives could not maintain Thatcher’s market-state it was taken over and developed by New Labour. With the important exception of £1,000 a year higher education fees, introduced in 1997 (and subsequently twice tripled), most services remaining in the public sector were not yet monetized; nor were they privatized. New Labour even took advantage of relatively strong fiscal conditions to increase spending on education, particularly on schools, both absolutely but also as a proportion of GDP. In comparison,</w:t>
      </w:r>
    </w:p>
    <w:p w:rsidR="009E3F58" w:rsidRDefault="009E3F58" w:rsidP="00105C19">
      <w:pPr>
        <w:rPr>
          <w:rFonts w:ascii="Times New Roman" w:hAnsi="Times New Roman"/>
          <w:sz w:val="24"/>
          <w:szCs w:val="24"/>
        </w:rPr>
      </w:pPr>
      <w:r>
        <w:rPr>
          <w:rFonts w:ascii="Times New Roman" w:hAnsi="Times New Roman"/>
          <w:sz w:val="24"/>
          <w:szCs w:val="24"/>
        </w:rPr>
        <w:t xml:space="preserve">Cameron’s Conservatives represent a step back in social policy, especially in education where the current Education Secretary, Michael Gove, openly seeks a return to the 1950s.  Lacking an overall parliamentary majority, however, and forced into a coalition, the Tories  have lost the claim to be the natural party of government, while the indecisive election result also showed New Labour widely discredited. The country thus faces an impasse that renders it incapable of meeting multiple social challenges headed by the prolonged under- and unemployment that impacts most severely upon young people. </w:t>
      </w:r>
    </w:p>
    <w:p w:rsidR="009E3F58" w:rsidRDefault="009E3F58" w:rsidP="00E22522">
      <w:pPr>
        <w:keepNext/>
        <w:outlineLvl w:val="1"/>
        <w:rPr>
          <w:rFonts w:ascii="Times New Roman" w:hAnsi="Times New Roman"/>
          <w:sz w:val="24"/>
          <w:szCs w:val="24"/>
        </w:rPr>
      </w:pPr>
    </w:p>
    <w:p w:rsidR="009E3F58" w:rsidRDefault="009E3F58" w:rsidP="00E22522">
      <w:pPr>
        <w:keepNext/>
        <w:outlineLvl w:val="1"/>
        <w:rPr>
          <w:rFonts w:ascii="Times New Roman" w:hAnsi="Times New Roman"/>
          <w:sz w:val="24"/>
          <w:szCs w:val="24"/>
        </w:rPr>
      </w:pPr>
      <w:r>
        <w:rPr>
          <w:rFonts w:ascii="Times New Roman" w:hAnsi="Times New Roman"/>
          <w:b/>
          <w:sz w:val="24"/>
          <w:szCs w:val="24"/>
        </w:rPr>
        <w:t xml:space="preserve">But first, as ever with </w:t>
      </w:r>
      <w:smartTag w:uri="urn:schemas-microsoft-com:office:smarttags" w:element="country-region">
        <w:smartTag w:uri="urn:schemas-microsoft-com:office:smarttags" w:element="place">
          <w:r>
            <w:rPr>
              <w:rFonts w:ascii="Times New Roman" w:hAnsi="Times New Roman"/>
              <w:b/>
              <w:sz w:val="24"/>
              <w:szCs w:val="24"/>
            </w:rPr>
            <w:t>England</w:t>
          </w:r>
        </w:smartTag>
      </w:smartTag>
      <w:r>
        <w:rPr>
          <w:rFonts w:ascii="Times New Roman" w:hAnsi="Times New Roman"/>
          <w:b/>
          <w:sz w:val="24"/>
          <w:szCs w:val="24"/>
        </w:rPr>
        <w:t>, some history</w:t>
      </w:r>
    </w:p>
    <w:p w:rsidR="009E3F58" w:rsidRDefault="009E3F58" w:rsidP="00E22522">
      <w:pPr>
        <w:keepNext/>
        <w:outlineLvl w:val="1"/>
        <w:rPr>
          <w:rFonts w:ascii="Times New Roman" w:hAnsi="Times New Roman"/>
          <w:bCs/>
          <w:sz w:val="24"/>
          <w:szCs w:val="24"/>
        </w:rPr>
      </w:pPr>
    </w:p>
    <w:p w:rsidR="009E3F58" w:rsidRPr="00C31E33" w:rsidRDefault="009E3F58" w:rsidP="00E22522">
      <w:pPr>
        <w:keepNext/>
        <w:outlineLvl w:val="1"/>
        <w:rPr>
          <w:rFonts w:ascii="Times New Roman" w:hAnsi="Times New Roman"/>
          <w:bCs/>
          <w:sz w:val="24"/>
          <w:szCs w:val="24"/>
        </w:rPr>
      </w:pPr>
      <w:r>
        <w:rPr>
          <w:rFonts w:ascii="Times New Roman" w:hAnsi="Times New Roman"/>
          <w:bCs/>
          <w:sz w:val="24"/>
          <w:szCs w:val="24"/>
        </w:rPr>
        <w:t xml:space="preserve">Since Medieval times, </w:t>
      </w:r>
      <w:smartTag w:uri="urn:schemas-microsoft-com:office:smarttags" w:element="country-region">
        <w:r>
          <w:rPr>
            <w:rFonts w:ascii="Times New Roman" w:hAnsi="Times New Roman"/>
            <w:bCs/>
            <w:sz w:val="24"/>
            <w:szCs w:val="24"/>
          </w:rPr>
          <w:t>England</w:t>
        </w:r>
      </w:smartTag>
      <w:r>
        <w:rPr>
          <w:rFonts w:ascii="Times New Roman" w:hAnsi="Times New Roman"/>
          <w:bCs/>
          <w:sz w:val="24"/>
          <w:szCs w:val="24"/>
        </w:rPr>
        <w:t xml:space="preserve">’s two “antique” universities (compared with five during the same period in much smaller </w:t>
      </w:r>
      <w:smartTag w:uri="urn:schemas-microsoft-com:office:smarttags" w:element="country-region">
        <w:smartTag w:uri="urn:schemas-microsoft-com:office:smarttags" w:element="place">
          <w:r>
            <w:rPr>
              <w:rFonts w:ascii="Times New Roman" w:hAnsi="Times New Roman"/>
              <w:bCs/>
              <w:sz w:val="24"/>
              <w:szCs w:val="24"/>
            </w:rPr>
            <w:t>Scotland</w:t>
          </w:r>
        </w:smartTag>
      </w:smartTag>
      <w:r>
        <w:rPr>
          <w:rFonts w:ascii="Times New Roman" w:hAnsi="Times New Roman"/>
          <w:bCs/>
          <w:sz w:val="24"/>
          <w:szCs w:val="24"/>
        </w:rPr>
        <w:t>) have monopolized legitimate knowledge</w:t>
      </w:r>
      <w:r w:rsidRPr="00BD0702">
        <w:rPr>
          <w:rFonts w:ascii="Times New Roman" w:hAnsi="Times New Roman"/>
          <w:spacing w:val="-3"/>
          <w:sz w:val="24"/>
          <w:szCs w:val="24"/>
        </w:rPr>
        <w:t xml:space="preserve"> </w:t>
      </w:r>
      <w:r>
        <w:rPr>
          <w:rFonts w:ascii="Times New Roman" w:hAnsi="Times New Roman"/>
          <w:spacing w:val="-3"/>
          <w:sz w:val="24"/>
          <w:szCs w:val="24"/>
        </w:rPr>
        <w:t>to form</w:t>
      </w:r>
      <w:r w:rsidRPr="00BD0702">
        <w:rPr>
          <w:rFonts w:ascii="Times New Roman" w:hAnsi="Times New Roman"/>
          <w:spacing w:val="-3"/>
          <w:sz w:val="24"/>
          <w:szCs w:val="24"/>
        </w:rPr>
        <w:t xml:space="preserve"> an essential part of the status symbolism of all English elites. </w:t>
      </w:r>
      <w:r>
        <w:rPr>
          <w:rFonts w:ascii="Times New Roman" w:hAnsi="Times New Roman"/>
          <w:spacing w:val="-3"/>
          <w:sz w:val="24"/>
          <w:szCs w:val="24"/>
        </w:rPr>
        <w:t>After only a brief Republic (in the 17</w:t>
      </w:r>
      <w:r w:rsidRPr="00105C19">
        <w:rPr>
          <w:rFonts w:ascii="Times New Roman" w:hAnsi="Times New Roman"/>
          <w:spacing w:val="-3"/>
          <w:sz w:val="24"/>
          <w:szCs w:val="24"/>
          <w:vertAlign w:val="superscript"/>
        </w:rPr>
        <w:t>th</w:t>
      </w:r>
      <w:r>
        <w:rPr>
          <w:rFonts w:ascii="Times New Roman" w:hAnsi="Times New Roman"/>
          <w:spacing w:val="-3"/>
          <w:sz w:val="24"/>
          <w:szCs w:val="24"/>
        </w:rPr>
        <w:t xml:space="preserve"> century), </w:t>
      </w:r>
      <w:r>
        <w:rPr>
          <w:rFonts w:ascii="Times New Roman" w:hAnsi="Times New Roman"/>
          <w:bCs/>
          <w:sz w:val="24"/>
          <w:szCs w:val="24"/>
        </w:rPr>
        <w:t xml:space="preserve">hereditary monarchy was restored so that citizens remained subjects and there was no entitlement to education such as was established in republican </w:t>
      </w:r>
      <w:smartTag w:uri="urn:schemas-microsoft-com:office:smarttags" w:element="country-region">
        <w:r>
          <w:rPr>
            <w:rFonts w:ascii="Times New Roman" w:hAnsi="Times New Roman"/>
            <w:bCs/>
            <w:sz w:val="24"/>
            <w:szCs w:val="24"/>
          </w:rPr>
          <w:t>America</w:t>
        </w:r>
      </w:smartTag>
      <w:r>
        <w:rPr>
          <w:rFonts w:ascii="Times New Roman" w:hAnsi="Times New Roman"/>
          <w:bCs/>
          <w:sz w:val="24"/>
          <w:szCs w:val="24"/>
        </w:rPr>
        <w:t xml:space="preserve"> and </w:t>
      </w:r>
      <w:smartTag w:uri="urn:schemas-microsoft-com:office:smarttags" w:element="country-region">
        <w:smartTag w:uri="urn:schemas-microsoft-com:office:smarttags" w:element="place">
          <w:r>
            <w:rPr>
              <w:rFonts w:ascii="Times New Roman" w:hAnsi="Times New Roman"/>
              <w:bCs/>
              <w:sz w:val="24"/>
              <w:szCs w:val="24"/>
            </w:rPr>
            <w:t>France</w:t>
          </w:r>
        </w:smartTag>
      </w:smartTag>
      <w:r>
        <w:rPr>
          <w:rFonts w:ascii="Times New Roman" w:hAnsi="Times New Roman"/>
          <w:bCs/>
          <w:sz w:val="24"/>
          <w:szCs w:val="24"/>
        </w:rPr>
        <w:t xml:space="preserve">. Nor was there much respect for non-professional vocations; indeed, such </w:t>
      </w:r>
      <w:r>
        <w:rPr>
          <w:rFonts w:ascii="Times New Roman" w:hAnsi="Times New Roman"/>
          <w:bCs/>
          <w:i/>
          <w:sz w:val="24"/>
          <w:szCs w:val="24"/>
        </w:rPr>
        <w:t>Berufe</w:t>
      </w:r>
      <w:r>
        <w:rPr>
          <w:rFonts w:ascii="Times New Roman" w:hAnsi="Times New Roman"/>
          <w:bCs/>
          <w:sz w:val="24"/>
          <w:szCs w:val="24"/>
        </w:rPr>
        <w:t xml:space="preserve"> betokened inferior status. Instead, a series of tests appeared to divine superior mental qualities which were assumed to be inherited only by a minority of children, while the majority failed at every fence and were made to feel that they were failures.</w:t>
      </w:r>
    </w:p>
    <w:p w:rsidR="009E3F58" w:rsidRPr="00C5178A"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This legacy was intensified by the industrial revolution which </w:t>
      </w:r>
      <w:smartTag w:uri="urn:schemas-microsoft-com:office:smarttags" w:element="country-region">
        <w:smartTag w:uri="urn:schemas-microsoft-com:office:smarttags" w:element="place">
          <w:r>
            <w:rPr>
              <w:rFonts w:ascii="Times New Roman" w:hAnsi="Times New Roman"/>
              <w:sz w:val="24"/>
              <w:szCs w:val="24"/>
            </w:rPr>
            <w:t>England</w:t>
          </w:r>
        </w:smartTag>
      </w:smartTag>
      <w:r>
        <w:rPr>
          <w:rFonts w:ascii="Times New Roman" w:hAnsi="Times New Roman"/>
          <w:sz w:val="24"/>
          <w:szCs w:val="24"/>
        </w:rPr>
        <w:t xml:space="preserve"> pioneered. As it started from a low technical base, there was little need for scientific application and vocational training. This only grew outside the established system and came to be derided by a capitalist class which aped the manners of the landed aristocracy, whose classically </w:t>
      </w:r>
      <w:r>
        <w:rPr>
          <w:rFonts w:ascii="Times New Roman" w:hAnsi="Times New Roman"/>
          <w:sz w:val="24"/>
          <w:szCs w:val="24"/>
        </w:rPr>
        <w:lastRenderedPageBreak/>
        <w:t>educated sons commanded the empire. Mass elementary schooling, when it was eventually completed in 1902, was always concerned more with regimenting the working class than with educating them. As to universal literacy, this has never been achieved for the c.20% of the population remaining ‘functionally illiterate’.</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Another constant has been the 7% of children in private (so-called ‘public’) schools closely linked - via the exam boards - to the antique universities. These schools were “shunted” by the Conservative Minister who wrote the 1944 Education Act “into a vast siding” - this despite the influence they exercised over what became the state grammar schools selecting the next 20% by supposedly scientific ‘Intelligence Quotient’ (IQ) testing. In a pale shadow of the German ‘dual system’, secondary technical schools were established,  intended to provide traditional heavy industry with skilled craftsmen; but this never happened due to underinvestment. Instead, apprenticeships were supplemented by day-release to further education (FE) colleges supported by employers and agreed with trades unions.</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So throughout the post-war period, most children left school without any qualifications at 15 after only five years in primary and five in secondary moderns for early marriage and lifelong earning – for men at least, in jobs without education; as compared with today’s ‘lifelong learning’ and education without jobs! Half of women had their first child before the age of 21 as recorded in the 1971 census, returning to work at best part-time and supported by the ‘family wage’ of male full employment thereafter. There was hardly any unemployment (with the exception of the depressed regions of the North, </w:t>
      </w:r>
      <w:smartTag w:uri="urn:schemas-microsoft-com:office:smarttags" w:element="country-region">
        <w:r>
          <w:rPr>
            <w:rFonts w:ascii="Times New Roman" w:hAnsi="Times New Roman"/>
            <w:sz w:val="24"/>
            <w:szCs w:val="24"/>
          </w:rPr>
          <w:t>Scotland</w:t>
        </w:r>
      </w:smartTag>
      <w:r>
        <w:rPr>
          <w:rFonts w:ascii="Times New Roman" w:hAnsi="Times New Roman"/>
          <w:sz w:val="24"/>
          <w:szCs w:val="24"/>
        </w:rPr>
        <w:t xml:space="preserve"> and </w:t>
      </w:r>
      <w:smartTag w:uri="urn:schemas-microsoft-com:office:smarttags" w:element="country-region">
        <w:smartTag w:uri="urn:schemas-microsoft-com:office:smarttags" w:element="place">
          <w:r>
            <w:rPr>
              <w:rFonts w:ascii="Times New Roman" w:hAnsi="Times New Roman"/>
              <w:sz w:val="24"/>
              <w:szCs w:val="24"/>
            </w:rPr>
            <w:t>Wales</w:t>
          </w:r>
        </w:smartTag>
      </w:smartTag>
      <w:r>
        <w:rPr>
          <w:rFonts w:ascii="Times New Roman" w:hAnsi="Times New Roman"/>
          <w:sz w:val="24"/>
          <w:szCs w:val="24"/>
        </w:rPr>
        <w:t xml:space="preserve">), so labour demand was met by immigration from the former colonies of the Empire. This, then, is the golden age of the 1950s to which the coalition’s Schools Minister, Michael Gove, now seeks to return by reintroducing grammar schooling to restart the limited upward social mobility that an expanding economy then allowed for a minority of ‘bright working-class children’ (boys mostly). However, this period came to an end coincident with the introduction of non-selective comprehensive schools from 1965 on. </w:t>
      </w:r>
    </w:p>
    <w:p w:rsidR="009E3F58" w:rsidRDefault="009E3F58" w:rsidP="00E22522">
      <w:pPr>
        <w:rPr>
          <w:rFonts w:ascii="Times New Roman" w:hAnsi="Times New Roman"/>
          <w:sz w:val="24"/>
          <w:szCs w:val="24"/>
        </w:rPr>
      </w:pPr>
    </w:p>
    <w:p w:rsidR="009E3F58" w:rsidRPr="004752F5" w:rsidRDefault="009E3F58" w:rsidP="00E22522">
      <w:pPr>
        <w:rPr>
          <w:rFonts w:ascii="Times New Roman" w:hAnsi="Times New Roman"/>
          <w:sz w:val="24"/>
          <w:szCs w:val="24"/>
        </w:rPr>
      </w:pPr>
      <w:r>
        <w:rPr>
          <w:rFonts w:ascii="Times New Roman" w:hAnsi="Times New Roman"/>
          <w:sz w:val="24"/>
          <w:szCs w:val="24"/>
        </w:rPr>
        <w:t xml:space="preserve">The 1973 oil crisis also ended what the French call ‘the thirty glorious years’ of economic expansion, faltering though this was in the </w:t>
      </w:r>
      <w:smartTag w:uri="urn:schemas-microsoft-com:office:smarttags" w:element="country-region">
        <w:smartTag w:uri="urn:schemas-microsoft-com:office:smarttags" w:element="place">
          <w:r>
            <w:rPr>
              <w:rFonts w:ascii="Times New Roman" w:hAnsi="Times New Roman"/>
              <w:sz w:val="24"/>
              <w:szCs w:val="24"/>
            </w:rPr>
            <w:t>UK</w:t>
          </w:r>
        </w:smartTag>
      </w:smartTag>
      <w:r w:rsidRPr="004752F5">
        <w:rPr>
          <w:rFonts w:ascii="Times New Roman" w:hAnsi="Times New Roman"/>
          <w:sz w:val="24"/>
          <w:szCs w:val="24"/>
        </w:rPr>
        <w:t xml:space="preserve">. Since this time, the decline in manufacturing has </w:t>
      </w:r>
      <w:r>
        <w:rPr>
          <w:rFonts w:ascii="Times New Roman" w:hAnsi="Times New Roman"/>
          <w:sz w:val="24"/>
          <w:szCs w:val="24"/>
        </w:rPr>
        <w:t xml:space="preserve">accelerated and </w:t>
      </w:r>
      <w:r w:rsidRPr="004752F5">
        <w:rPr>
          <w:rFonts w:ascii="Times New Roman" w:hAnsi="Times New Roman"/>
          <w:sz w:val="24"/>
          <w:szCs w:val="24"/>
        </w:rPr>
        <w:t>this has had huge implications for young people and for the education system. The remainder of this article examines how developments in the education system have reflected these ‘hard times’.</w:t>
      </w:r>
    </w:p>
    <w:p w:rsidR="009E3F58" w:rsidRPr="004752F5"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b/>
          <w:sz w:val="24"/>
          <w:szCs w:val="24"/>
        </w:rPr>
        <w:t>From a German model to an American one</w:t>
      </w:r>
    </w:p>
    <w:p w:rsidR="009E3F58" w:rsidRDefault="009E3F58" w:rsidP="005F44C4">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A growing economy and developing welfare state </w:t>
      </w:r>
      <w:r w:rsidRPr="004752F5">
        <w:rPr>
          <w:rFonts w:ascii="Times New Roman" w:hAnsi="Times New Roman"/>
          <w:sz w:val="24"/>
          <w:szCs w:val="24"/>
        </w:rPr>
        <w:t xml:space="preserve">had </w:t>
      </w:r>
      <w:r>
        <w:rPr>
          <w:rFonts w:ascii="Times New Roman" w:hAnsi="Times New Roman"/>
          <w:sz w:val="24"/>
          <w:szCs w:val="24"/>
        </w:rPr>
        <w:t>led to pressure for higher education (HE) reform. The 1963 Robbins Report was the first official recognition that more than a ‘limited pool of ability’ were ‘educable’ beyond basic levels and proposed new universities alongside colleges of advanced technology elevated to university status. Wilson’s first Labour government (1964-1970) accepted these recommendations but then modified them by establishing new urban polytechnics, widely seen as providing HE on the cheap. A ‘binary division’ was thus introduced at tertiary level just as selection was being phased out at secondary level as comprehensive schools continued to expand.</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Some surviving grammars joined the private schools which remained at the apex of what was still academic selection to the elite universities via the domination of the exam boards over an unchanged schools’ curriculum. The new comprehensives, which grew by the 1970s to c.80% </w:t>
      </w:r>
      <w:r>
        <w:rPr>
          <w:rFonts w:ascii="Times New Roman" w:hAnsi="Times New Roman"/>
          <w:sz w:val="24"/>
          <w:szCs w:val="24"/>
        </w:rPr>
        <w:lastRenderedPageBreak/>
        <w:t xml:space="preserve">of all English schools, and more in </w:t>
      </w:r>
      <w:smartTag w:uri="urn:schemas-microsoft-com:office:smarttags" w:element="country-region">
        <w:r>
          <w:rPr>
            <w:rFonts w:ascii="Times New Roman" w:hAnsi="Times New Roman"/>
            <w:sz w:val="24"/>
            <w:szCs w:val="24"/>
          </w:rPr>
          <w:t>Scotland</w:t>
        </w:r>
      </w:smartTag>
      <w:r>
        <w:rPr>
          <w:rFonts w:ascii="Times New Roman" w:hAnsi="Times New Roman"/>
          <w:sz w:val="24"/>
          <w:szCs w:val="24"/>
        </w:rPr>
        <w:t xml:space="preserve"> and </w:t>
      </w:r>
      <w:smartTag w:uri="urn:schemas-microsoft-com:office:smarttags" w:element="country-region">
        <w:smartTag w:uri="urn:schemas-microsoft-com:office:smarttags" w:element="place">
          <w:r>
            <w:rPr>
              <w:rFonts w:ascii="Times New Roman" w:hAnsi="Times New Roman"/>
              <w:sz w:val="24"/>
              <w:szCs w:val="24"/>
            </w:rPr>
            <w:t>Wales</w:t>
          </w:r>
        </w:smartTag>
      </w:smartTag>
      <w:r>
        <w:rPr>
          <w:rFonts w:ascii="Times New Roman" w:hAnsi="Times New Roman"/>
          <w:sz w:val="24"/>
          <w:szCs w:val="24"/>
        </w:rPr>
        <w:t>, were thus batting on an uneven pitch against traditional academicism. Combined with the rising unemployment facing school leavers, this meant that the optimism of the comprehensive period was short-lived. Youth unemployment was only disguised by raising the school leaving age to 16 in 1972, and then by a series of  ‘youth training schemes’, created to prepare for resumption of normal economic growth.</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When it became apparent this was not going to happen and there was “no alternative” to neo-liberalism, the Thatcher government paradoxically attempted to develop a German model of post-school vocational training supported by the trades unions. Like the previous technical secondary schools, this was done on the cheap and, anyway, represented only </w:t>
      </w:r>
      <w:r>
        <w:rPr>
          <w:rFonts w:ascii="Times New Roman" w:hAnsi="Times New Roman"/>
          <w:i/>
          <w:sz w:val="24"/>
          <w:szCs w:val="24"/>
        </w:rPr>
        <w:t>T</w:t>
      </w:r>
      <w:r w:rsidRPr="003048BE">
        <w:rPr>
          <w:rFonts w:ascii="Times New Roman" w:hAnsi="Times New Roman"/>
          <w:i/>
          <w:sz w:val="24"/>
          <w:szCs w:val="24"/>
        </w:rPr>
        <w:t xml:space="preserve">raining </w:t>
      </w:r>
      <w:r>
        <w:rPr>
          <w:rFonts w:ascii="Times New Roman" w:hAnsi="Times New Roman"/>
          <w:i/>
          <w:sz w:val="24"/>
          <w:szCs w:val="24"/>
        </w:rPr>
        <w:t>W</w:t>
      </w:r>
      <w:r w:rsidRPr="003048BE">
        <w:rPr>
          <w:rFonts w:ascii="Times New Roman" w:hAnsi="Times New Roman"/>
          <w:i/>
          <w:sz w:val="24"/>
          <w:szCs w:val="24"/>
        </w:rPr>
        <w:t xml:space="preserve">ithout </w:t>
      </w:r>
      <w:r>
        <w:rPr>
          <w:rFonts w:ascii="Times New Roman" w:hAnsi="Times New Roman"/>
          <w:i/>
          <w:sz w:val="24"/>
          <w:szCs w:val="24"/>
        </w:rPr>
        <w:t>J</w:t>
      </w:r>
      <w:r w:rsidRPr="003048BE">
        <w:rPr>
          <w:rFonts w:ascii="Times New Roman" w:hAnsi="Times New Roman"/>
          <w:i/>
          <w:sz w:val="24"/>
          <w:szCs w:val="24"/>
        </w:rPr>
        <w:t>obs</w:t>
      </w:r>
      <w:r>
        <w:rPr>
          <w:rFonts w:ascii="Times New Roman" w:hAnsi="Times New Roman"/>
          <w:sz w:val="24"/>
          <w:szCs w:val="24"/>
        </w:rPr>
        <w:t xml:space="preserve"> as government laid waste the UK’s industrial heartlands. Many young people voted with their feet and either remained in new-school sixth forms or went to further education colleges. From there more began to work their way up to the polytechnics, if not the new and old universities, in a system that looked increasingly Americanized with high schools and community/ FE colleges feeding state universities beneath an ‘Ivy League’ elite plus some liberal arts universities.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Yet with the 1988 Education Act, England seemed to follow France by introducing a National Curriculum for the first time to all English state schools from primary on. Although presented as an entitlement and with common exams at 16 that boosted attainments, it was a very academic curriculum which offered ‘a grammar school education for all’. This was a contradiction in terms since grammar schooling, following the private school elite, was designed only for a minority. The Thatcher government soon backtracked on the original ten- subject National Curriculum and gradually introduced vocational courses for older students. </w:t>
      </w:r>
    </w:p>
    <w:p w:rsidR="009E3F58" w:rsidRDefault="009E3F58" w:rsidP="00E22522">
      <w:pPr>
        <w:rPr>
          <w:rFonts w:ascii="Times New Roman" w:hAnsi="Times New Roman"/>
          <w:sz w:val="24"/>
          <w:szCs w:val="24"/>
        </w:rPr>
      </w:pPr>
      <w:r>
        <w:rPr>
          <w:rFonts w:ascii="Times New Roman" w:hAnsi="Times New Roman"/>
          <w:sz w:val="24"/>
          <w:szCs w:val="24"/>
        </w:rPr>
        <w:t>Repeated tests for different stages of the National Curriculum, despite industrial action against them by teacher unions, were set for pupils and teachers from nurseries on. They reproduced league tables of results for parents to choose schools in what became a ‘market’, with state schools being given increasing independence from the democratically accountable local authorities that had previously administered them. With greater control over their admissions, some schools were able to choose parents in order to meet their academic targets more easily. This again implied an increasing social segregation.</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However, illusions in education as a way out of persisting economic malaise and now permanent and structural unemployment were sustained by another expansion of higher education, which was announced to meet the demands of ‘the knowledge economy’. The New Labour government of Tony Blair and Gordon Brown  </w:t>
      </w:r>
      <w:r w:rsidRPr="00C00941">
        <w:rPr>
          <w:rFonts w:ascii="Times New Roman" w:hAnsi="Times New Roman"/>
          <w:sz w:val="24"/>
          <w:szCs w:val="24"/>
        </w:rPr>
        <w:t xml:space="preserve">continued </w:t>
      </w:r>
      <w:r>
        <w:rPr>
          <w:rFonts w:ascii="Times New Roman" w:hAnsi="Times New Roman"/>
          <w:sz w:val="24"/>
          <w:szCs w:val="24"/>
        </w:rPr>
        <w:t>to insist that there was</w:t>
      </w:r>
      <w:r w:rsidRPr="00C00941">
        <w:rPr>
          <w:rFonts w:ascii="Times New Roman" w:hAnsi="Times New Roman"/>
          <w:sz w:val="24"/>
          <w:szCs w:val="24"/>
        </w:rPr>
        <w:t xml:space="preserve"> ‘more room at the top’ f</w:t>
      </w:r>
      <w:r>
        <w:rPr>
          <w:rFonts w:ascii="Times New Roman" w:hAnsi="Times New Roman"/>
          <w:sz w:val="24"/>
          <w:szCs w:val="24"/>
        </w:rPr>
        <w:t>or those who were well qualified whilst those at the bottom had</w:t>
      </w:r>
      <w:r w:rsidRPr="00C00941">
        <w:rPr>
          <w:rFonts w:ascii="Times New Roman" w:hAnsi="Times New Roman"/>
          <w:sz w:val="24"/>
          <w:szCs w:val="24"/>
        </w:rPr>
        <w:t xml:space="preserve"> only themselves to blame for not taking advantage of the opportunities for education and train</w:t>
      </w:r>
      <w:r>
        <w:rPr>
          <w:rFonts w:ascii="Times New Roman" w:hAnsi="Times New Roman"/>
          <w:sz w:val="24"/>
          <w:szCs w:val="24"/>
        </w:rPr>
        <w:t xml:space="preserve">ing that an “enabling state” made available to them. </w:t>
      </w:r>
      <w:r w:rsidRPr="00C00941">
        <w:rPr>
          <w:rFonts w:ascii="Times New Roman" w:hAnsi="Times New Roman"/>
          <w:sz w:val="24"/>
          <w:szCs w:val="24"/>
        </w:rPr>
        <w:t>This add</w:t>
      </w:r>
      <w:r>
        <w:rPr>
          <w:rFonts w:ascii="Times New Roman" w:hAnsi="Times New Roman"/>
          <w:sz w:val="24"/>
          <w:szCs w:val="24"/>
        </w:rPr>
        <w:t xml:space="preserve">ed to rising </w:t>
      </w:r>
      <w:r w:rsidRPr="00C00941">
        <w:rPr>
          <w:rFonts w:ascii="Times New Roman" w:hAnsi="Times New Roman"/>
          <w:sz w:val="24"/>
          <w:szCs w:val="24"/>
        </w:rPr>
        <w:t xml:space="preserve">national hysteria </w:t>
      </w:r>
      <w:r>
        <w:rPr>
          <w:rFonts w:ascii="Times New Roman" w:hAnsi="Times New Roman"/>
          <w:sz w:val="24"/>
          <w:szCs w:val="24"/>
        </w:rPr>
        <w:t xml:space="preserve">about </w:t>
      </w:r>
      <w:r w:rsidRPr="00C00941">
        <w:rPr>
          <w:rFonts w:ascii="Times New Roman" w:hAnsi="Times New Roman"/>
          <w:sz w:val="24"/>
          <w:szCs w:val="24"/>
        </w:rPr>
        <w:t>education, which – like a classically Freudian ‘return of the repressed’</w:t>
      </w:r>
      <w:r>
        <w:rPr>
          <w:rFonts w:ascii="Times New Roman" w:hAnsi="Times New Roman"/>
          <w:sz w:val="24"/>
          <w:szCs w:val="24"/>
        </w:rPr>
        <w:t xml:space="preserve"> -</w:t>
      </w:r>
      <w:r w:rsidRPr="00C00941">
        <w:rPr>
          <w:rFonts w:ascii="Times New Roman" w:hAnsi="Times New Roman"/>
          <w:sz w:val="24"/>
          <w:szCs w:val="24"/>
        </w:rPr>
        <w:t>, is a way of talkin</w:t>
      </w:r>
      <w:r>
        <w:rPr>
          <w:rFonts w:ascii="Times New Roman" w:hAnsi="Times New Roman"/>
          <w:sz w:val="24"/>
          <w:szCs w:val="24"/>
        </w:rPr>
        <w:t>g about class in an officially “classless society”</w:t>
      </w:r>
      <w:r w:rsidRPr="00C00941">
        <w:rPr>
          <w:rFonts w:ascii="Times New Roman" w:hAnsi="Times New Roman"/>
          <w:sz w:val="24"/>
          <w:szCs w:val="24"/>
        </w:rPr>
        <w:t xml:space="preserve">, as Major </w:t>
      </w:r>
      <w:r>
        <w:rPr>
          <w:rFonts w:ascii="Times New Roman" w:hAnsi="Times New Roman"/>
          <w:sz w:val="24"/>
          <w:szCs w:val="24"/>
        </w:rPr>
        <w:t xml:space="preserve">had </w:t>
      </w:r>
      <w:r w:rsidRPr="00C00941">
        <w:rPr>
          <w:rFonts w:ascii="Times New Roman" w:hAnsi="Times New Roman"/>
          <w:sz w:val="24"/>
          <w:szCs w:val="24"/>
        </w:rPr>
        <w:t>declared it.</w:t>
      </w:r>
      <w:r>
        <w:rPr>
          <w:rFonts w:ascii="Times New Roman" w:hAnsi="Times New Roman"/>
          <w:sz w:val="24"/>
          <w:szCs w:val="24"/>
        </w:rPr>
        <w:t xml:space="preserve"> For his part, Blair announced “the class war is over”</w:t>
      </w:r>
      <w:r w:rsidRPr="00C00941">
        <w:rPr>
          <w:rFonts w:ascii="Times New Roman" w:hAnsi="Times New Roman"/>
          <w:sz w:val="24"/>
          <w:szCs w:val="24"/>
        </w:rPr>
        <w:t xml:space="preserve"> but did not tell us who had won!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The Major government had already doubled the number of university students overnight by declaring the polytechnics ‘universities’; and then Blair aimed to “widen participation” further so that “half of 18-30 years-olds had some experience of HE’”. This target had nearly been reached – for young women at least – before the latest fee rise to £9,000 </w:t>
      </w:r>
      <w:r w:rsidRPr="008C57FC">
        <w:rPr>
          <w:rFonts w:ascii="Times New Roman" w:hAnsi="Times New Roman"/>
          <w:i/>
          <w:sz w:val="24"/>
          <w:szCs w:val="24"/>
        </w:rPr>
        <w:t>p.a.</w:t>
      </w:r>
      <w:r>
        <w:rPr>
          <w:rFonts w:ascii="Times New Roman" w:hAnsi="Times New Roman"/>
          <w:sz w:val="24"/>
          <w:szCs w:val="24"/>
        </w:rPr>
        <w:t xml:space="preserve"> in 2012 cut home applications to English universities by 10%. Most universities are now charging close </w:t>
      </w:r>
      <w:r>
        <w:rPr>
          <w:rFonts w:ascii="Times New Roman" w:hAnsi="Times New Roman"/>
          <w:sz w:val="24"/>
          <w:szCs w:val="24"/>
        </w:rPr>
        <w:lastRenderedPageBreak/>
        <w:t xml:space="preserve">to this maximum currently allowable to make up for central funding that has been cut, except for science, technology, engineering and mathematics. So there is still no market reflected in prices for HE save at post-graduate level and for non-EU overseas students. There is also little competition yet from the private providers and FE colleges that are being encouraged by government to offer cut-price deals, including two-year degrees.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Recent changes to the school system mirror the increased differentiation of  universities, as growing numbers of ‘academies’ and ‘free schools’ independent of local government compete for parents with various, more or less specialised course offerings, including ‘faith schools’ sponsored by various religions, some teaching ‘Creation Science’ alongside biology! These atomized schools exist in a semi-privatised market, supplied and supported by global edu-businesses run by multi-media moguls, like Rupert Murdoch who – until recently! – had been in close negotiations with Gove. ‘Free schools’ and academies are accountable only to the Secretary of State for Education, Michael Gove, who has made clear his intention that such schools would be opened to private investment for profit, should Cameron win a second term.</w:t>
      </w:r>
    </w:p>
    <w:p w:rsidR="009E3F58" w:rsidRDefault="009E3F58" w:rsidP="00E22522">
      <w:pPr>
        <w:rPr>
          <w:rFonts w:ascii="Times New Roman" w:hAnsi="Times New Roman"/>
          <w:sz w:val="24"/>
          <w:szCs w:val="24"/>
        </w:rPr>
      </w:pPr>
    </w:p>
    <w:p w:rsidR="009E3F58" w:rsidRDefault="009E3F58" w:rsidP="00E22522">
      <w:pPr>
        <w:pStyle w:val="ListParagraphCharChar"/>
        <w:spacing w:line="240" w:lineRule="auto"/>
        <w:ind w:left="0"/>
        <w:rPr>
          <w:rFonts w:ascii="Times New Roman" w:hAnsi="Times New Roman"/>
          <w:sz w:val="24"/>
          <w:szCs w:val="24"/>
        </w:rPr>
      </w:pPr>
      <w:r>
        <w:rPr>
          <w:rFonts w:ascii="Times New Roman" w:hAnsi="Times New Roman"/>
          <w:sz w:val="24"/>
          <w:szCs w:val="24"/>
        </w:rPr>
        <w:t xml:space="preserve">Today, as in the rest of a post-welfare society, the state-subsidised private sector of education dominates the semi-privatised state sector in a new mixed economy which reduces citizens to consumers. As suggested in the 2011 </w:t>
      </w:r>
      <w:r w:rsidRPr="00E41A21">
        <w:rPr>
          <w:rFonts w:ascii="Times New Roman" w:hAnsi="Times New Roman"/>
          <w:i/>
          <w:sz w:val="24"/>
          <w:szCs w:val="24"/>
        </w:rPr>
        <w:t>Open Public Services</w:t>
      </w:r>
      <w:r>
        <w:rPr>
          <w:rFonts w:ascii="Times New Roman" w:hAnsi="Times New Roman"/>
          <w:sz w:val="24"/>
          <w:szCs w:val="24"/>
        </w:rPr>
        <w:t xml:space="preserve"> White Paper, all public services are now open to contract from private bidders so that government no longer directly provides services, absolving itself of responsibility for them. This reduces local and national democracy to occasional plebiscites on who should award tenders at the lowest price for the greatest profit to lightly regulated private contractors.</w:t>
      </w:r>
    </w:p>
    <w:p w:rsidR="009E3F58" w:rsidRDefault="009E3F58" w:rsidP="00E22522">
      <w:pPr>
        <w:rPr>
          <w:rFonts w:ascii="Times New Roman" w:hAnsi="Times New Roman"/>
          <w:b/>
          <w:sz w:val="24"/>
          <w:szCs w:val="24"/>
        </w:rPr>
      </w:pPr>
    </w:p>
    <w:p w:rsidR="009E3F58" w:rsidRDefault="009E3F58" w:rsidP="00E22522">
      <w:pPr>
        <w:rPr>
          <w:rFonts w:ascii="Times New Roman" w:hAnsi="Times New Roman"/>
          <w:sz w:val="24"/>
          <w:szCs w:val="24"/>
        </w:rPr>
      </w:pPr>
      <w:r>
        <w:rPr>
          <w:rFonts w:ascii="Times New Roman" w:hAnsi="Times New Roman"/>
          <w:b/>
          <w:sz w:val="24"/>
          <w:szCs w:val="24"/>
        </w:rPr>
        <w:t>The class structure goes pear-shaped</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Like the encouragement of home ownership by Thatcher, “widening participation” to HE was presented by Blair as reflecting increased affluence and increased opportunity. But rather than professionalizing the proletariat, it has actually disguised a proletarianisation of the professions. This has included teachers and academics, as new styles of management with an emphasis on performance targets and relentless inspection were imported from the private sector. </w:t>
      </w:r>
    </w:p>
    <w:p w:rsidR="009E3F58" w:rsidRDefault="009E3F58" w:rsidP="00E22522">
      <w:pPr>
        <w:widowControl/>
        <w:tabs>
          <w:tab w:val="clear" w:pos="-720"/>
        </w:tabs>
        <w:suppressAutoHyphens w:val="0"/>
        <w:spacing w:after="200"/>
        <w:rPr>
          <w:rFonts w:ascii="Times New Roman" w:hAnsi="Times New Roman"/>
          <w:sz w:val="24"/>
          <w:szCs w:val="24"/>
          <w:lang w:val="en-GB"/>
        </w:rPr>
      </w:pPr>
    </w:p>
    <w:p w:rsidR="009E3F58" w:rsidRDefault="009E3F58" w:rsidP="00E22522">
      <w:pPr>
        <w:widowControl/>
        <w:tabs>
          <w:tab w:val="clear" w:pos="-720"/>
        </w:tabs>
        <w:suppressAutoHyphens w:val="0"/>
        <w:spacing w:after="200"/>
        <w:rPr>
          <w:rFonts w:ascii="Times New Roman" w:hAnsi="Times New Roman"/>
          <w:sz w:val="24"/>
          <w:szCs w:val="24"/>
          <w:lang w:val="en-GB"/>
        </w:rPr>
      </w:pPr>
      <w:r w:rsidRPr="00DB4121">
        <w:rPr>
          <w:rFonts w:ascii="Times New Roman" w:hAnsi="Times New Roman"/>
          <w:sz w:val="24"/>
          <w:szCs w:val="24"/>
          <w:lang w:val="en-GB"/>
        </w:rPr>
        <w:t>The application</w:t>
      </w:r>
      <w:r>
        <w:rPr>
          <w:rFonts w:ascii="Times New Roman" w:hAnsi="Times New Roman"/>
          <w:sz w:val="24"/>
          <w:szCs w:val="24"/>
          <w:lang w:val="en-GB"/>
        </w:rPr>
        <w:t>s</w:t>
      </w:r>
      <w:r w:rsidRPr="00DB4121">
        <w:rPr>
          <w:rFonts w:ascii="Times New Roman" w:hAnsi="Times New Roman"/>
          <w:sz w:val="24"/>
          <w:szCs w:val="24"/>
          <w:lang w:val="en-GB"/>
        </w:rPr>
        <w:t xml:space="preserve"> of new technology </w:t>
      </w:r>
      <w:r>
        <w:rPr>
          <w:rFonts w:ascii="Times New Roman" w:hAnsi="Times New Roman"/>
          <w:sz w:val="24"/>
          <w:szCs w:val="24"/>
          <w:lang w:val="en-GB"/>
        </w:rPr>
        <w:t>and the growth of services have</w:t>
      </w:r>
      <w:r w:rsidRPr="00DB4121">
        <w:rPr>
          <w:rFonts w:ascii="Times New Roman" w:hAnsi="Times New Roman"/>
          <w:sz w:val="24"/>
          <w:szCs w:val="24"/>
          <w:lang w:val="en-GB"/>
        </w:rPr>
        <w:t xml:space="preserve"> </w:t>
      </w:r>
      <w:r>
        <w:rPr>
          <w:rFonts w:ascii="Times New Roman" w:hAnsi="Times New Roman"/>
          <w:sz w:val="24"/>
          <w:szCs w:val="24"/>
          <w:lang w:val="en-GB"/>
        </w:rPr>
        <w:t>recast both traditional middle- and working-class employees</w:t>
      </w:r>
      <w:r w:rsidRPr="00DB4121">
        <w:rPr>
          <w:rFonts w:ascii="Times New Roman" w:hAnsi="Times New Roman"/>
          <w:sz w:val="24"/>
          <w:szCs w:val="24"/>
          <w:lang w:val="en-GB"/>
        </w:rPr>
        <w:t xml:space="preserve"> </w:t>
      </w:r>
      <w:r>
        <w:rPr>
          <w:rFonts w:ascii="Times New Roman" w:hAnsi="Times New Roman"/>
          <w:sz w:val="24"/>
          <w:szCs w:val="24"/>
          <w:lang w:val="en-GB"/>
        </w:rPr>
        <w:t>so that</w:t>
      </w:r>
      <w:r w:rsidRPr="00DB4121">
        <w:rPr>
          <w:rFonts w:ascii="Times New Roman" w:hAnsi="Times New Roman"/>
          <w:sz w:val="24"/>
          <w:szCs w:val="24"/>
          <w:lang w:val="en-GB"/>
        </w:rPr>
        <w:t xml:space="preserve"> the majority of the population </w:t>
      </w:r>
      <w:r>
        <w:rPr>
          <w:rFonts w:ascii="Times New Roman" w:hAnsi="Times New Roman"/>
          <w:sz w:val="24"/>
          <w:szCs w:val="24"/>
          <w:lang w:val="en-GB"/>
        </w:rPr>
        <w:t xml:space="preserve">are </w:t>
      </w:r>
      <w:r w:rsidRPr="00DB4121">
        <w:rPr>
          <w:rFonts w:ascii="Times New Roman" w:hAnsi="Times New Roman"/>
          <w:sz w:val="24"/>
          <w:szCs w:val="24"/>
          <w:lang w:val="en-GB"/>
        </w:rPr>
        <w:t>now part of a new ‘working-middle’</w:t>
      </w:r>
      <w:r>
        <w:rPr>
          <w:rFonts w:ascii="Times New Roman" w:hAnsi="Times New Roman"/>
          <w:sz w:val="24"/>
          <w:szCs w:val="24"/>
          <w:lang w:val="en-GB"/>
        </w:rPr>
        <w:t>/ ‘middle-working’ class.  E</w:t>
      </w:r>
      <w:r w:rsidRPr="00DB4121">
        <w:rPr>
          <w:rFonts w:ascii="Times New Roman" w:hAnsi="Times New Roman"/>
          <w:sz w:val="24"/>
          <w:szCs w:val="24"/>
          <w:lang w:val="en-GB"/>
        </w:rPr>
        <w:t xml:space="preserve">ducation to all levels has been complicit in ‘upgrading’ </w:t>
      </w:r>
      <w:r>
        <w:rPr>
          <w:rFonts w:ascii="Times New Roman" w:hAnsi="Times New Roman"/>
          <w:sz w:val="24"/>
          <w:szCs w:val="24"/>
          <w:lang w:val="en-GB"/>
        </w:rPr>
        <w:t xml:space="preserve">what are now ‘paraprofessional’ </w:t>
      </w:r>
      <w:r w:rsidRPr="00DB4121">
        <w:rPr>
          <w:rFonts w:ascii="Times New Roman" w:hAnsi="Times New Roman"/>
          <w:sz w:val="24"/>
          <w:szCs w:val="24"/>
          <w:lang w:val="en-GB"/>
        </w:rPr>
        <w:t>occupations in expanded services, sales, middle</w:t>
      </w:r>
      <w:r>
        <w:rPr>
          <w:rFonts w:ascii="Times New Roman" w:hAnsi="Times New Roman"/>
          <w:sz w:val="24"/>
          <w:szCs w:val="24"/>
          <w:lang w:val="en-GB"/>
        </w:rPr>
        <w:t>-management and administration. Education – or rather, training –</w:t>
      </w:r>
      <w:r w:rsidRPr="00DB4121">
        <w:rPr>
          <w:rFonts w:ascii="Times New Roman" w:hAnsi="Times New Roman"/>
          <w:sz w:val="24"/>
          <w:szCs w:val="24"/>
          <w:lang w:val="en-GB"/>
        </w:rPr>
        <w:t xml:space="preserve"> has also contributed to</w:t>
      </w:r>
      <w:r>
        <w:rPr>
          <w:rFonts w:ascii="Times New Roman" w:hAnsi="Times New Roman"/>
          <w:sz w:val="24"/>
          <w:szCs w:val="24"/>
          <w:lang w:val="en-GB"/>
        </w:rPr>
        <w:t xml:space="preserve"> disguising or rather </w:t>
      </w:r>
      <w:r w:rsidRPr="00DB4121">
        <w:rPr>
          <w:rFonts w:ascii="Times New Roman" w:hAnsi="Times New Roman"/>
          <w:sz w:val="24"/>
          <w:szCs w:val="24"/>
          <w:lang w:val="en-GB"/>
        </w:rPr>
        <w:t>‘degrading’ jobs requiring no</w:t>
      </w:r>
      <w:r>
        <w:rPr>
          <w:rFonts w:ascii="Times New Roman" w:hAnsi="Times New Roman"/>
          <w:sz w:val="24"/>
          <w:szCs w:val="24"/>
          <w:lang w:val="en-GB"/>
        </w:rPr>
        <w:t>,</w:t>
      </w:r>
      <w:r w:rsidRPr="00DB4121">
        <w:rPr>
          <w:rFonts w:ascii="Times New Roman" w:hAnsi="Times New Roman"/>
          <w:sz w:val="24"/>
          <w:szCs w:val="24"/>
          <w:lang w:val="en-GB"/>
        </w:rPr>
        <w:t xml:space="preserve"> or largely worthless</w:t>
      </w:r>
      <w:r>
        <w:rPr>
          <w:rFonts w:ascii="Times New Roman" w:hAnsi="Times New Roman"/>
          <w:sz w:val="24"/>
          <w:szCs w:val="24"/>
          <w:lang w:val="en-GB"/>
        </w:rPr>
        <w:t>,</w:t>
      </w:r>
      <w:r w:rsidRPr="00DB4121">
        <w:rPr>
          <w:rFonts w:ascii="Times New Roman" w:hAnsi="Times New Roman"/>
          <w:sz w:val="24"/>
          <w:szCs w:val="24"/>
          <w:lang w:val="en-GB"/>
        </w:rPr>
        <w:t xml:space="preserve"> vocational qualifications at the base of the occupational structure.</w:t>
      </w:r>
      <w:r>
        <w:rPr>
          <w:rFonts w:ascii="Times New Roman" w:hAnsi="Times New Roman"/>
          <w:sz w:val="24"/>
          <w:szCs w:val="24"/>
          <w:lang w:val="en-GB"/>
        </w:rPr>
        <w:t xml:space="preserve"> In the ‘low skills equilibrium’ that has characterised the UK economy since the 1980s, 40% of jobs (and rising) have been estimated to require only two or three days to perform effectively, as deregulated outsourcing ‘degrades’ work into a succession of repetitive and mindless tasks undertaken by interchangeable employees. Rather than resembling the</w:t>
      </w:r>
      <w:r w:rsidRPr="00DB4121">
        <w:rPr>
          <w:rFonts w:ascii="Times New Roman" w:hAnsi="Times New Roman"/>
          <w:sz w:val="24"/>
          <w:szCs w:val="24"/>
          <w:lang w:val="en-GB"/>
        </w:rPr>
        <w:t xml:space="preserve"> ‘diamond’</w:t>
      </w:r>
      <w:r>
        <w:rPr>
          <w:rFonts w:ascii="Times New Roman" w:hAnsi="Times New Roman"/>
          <w:sz w:val="24"/>
          <w:szCs w:val="24"/>
          <w:lang w:val="en-GB"/>
        </w:rPr>
        <w:t xml:space="preserve"> </w:t>
      </w:r>
      <w:r w:rsidRPr="00DB4121">
        <w:rPr>
          <w:rFonts w:ascii="Times New Roman" w:hAnsi="Times New Roman"/>
          <w:sz w:val="24"/>
          <w:szCs w:val="24"/>
          <w:lang w:val="en-GB"/>
        </w:rPr>
        <w:t xml:space="preserve">that would result from </w:t>
      </w:r>
      <w:r>
        <w:rPr>
          <w:rFonts w:ascii="Times New Roman" w:hAnsi="Times New Roman"/>
          <w:sz w:val="24"/>
          <w:szCs w:val="24"/>
          <w:lang w:val="en-GB"/>
        </w:rPr>
        <w:t xml:space="preserve">upward </w:t>
      </w:r>
      <w:r w:rsidRPr="00DB4121">
        <w:rPr>
          <w:rFonts w:ascii="Times New Roman" w:hAnsi="Times New Roman"/>
          <w:sz w:val="24"/>
          <w:szCs w:val="24"/>
          <w:lang w:val="en-GB"/>
        </w:rPr>
        <w:t xml:space="preserve">social mobility pulling more into the middle, the </w:t>
      </w:r>
      <w:r>
        <w:rPr>
          <w:rFonts w:ascii="Times New Roman" w:hAnsi="Times New Roman"/>
          <w:sz w:val="24"/>
          <w:szCs w:val="24"/>
          <w:lang w:val="en-GB"/>
        </w:rPr>
        <w:t xml:space="preserve">traditional British </w:t>
      </w:r>
      <w:r w:rsidRPr="00DB4121">
        <w:rPr>
          <w:rFonts w:ascii="Times New Roman" w:hAnsi="Times New Roman"/>
          <w:sz w:val="24"/>
          <w:szCs w:val="24"/>
          <w:lang w:val="en-GB"/>
        </w:rPr>
        <w:t xml:space="preserve">class </w:t>
      </w:r>
      <w:r>
        <w:rPr>
          <w:rFonts w:ascii="Times New Roman" w:hAnsi="Times New Roman"/>
          <w:sz w:val="24"/>
          <w:szCs w:val="24"/>
          <w:lang w:val="en-GB"/>
        </w:rPr>
        <w:t xml:space="preserve">pyramid </w:t>
      </w:r>
      <w:r w:rsidRPr="00DB4121">
        <w:rPr>
          <w:rFonts w:ascii="Times New Roman" w:hAnsi="Times New Roman"/>
          <w:sz w:val="24"/>
          <w:szCs w:val="24"/>
          <w:lang w:val="en-GB"/>
        </w:rPr>
        <w:t xml:space="preserve">has </w:t>
      </w:r>
      <w:r>
        <w:rPr>
          <w:rFonts w:ascii="Times New Roman" w:hAnsi="Times New Roman"/>
          <w:sz w:val="24"/>
          <w:szCs w:val="24"/>
          <w:lang w:val="en-GB"/>
        </w:rPr>
        <w:t>gone pear-</w:t>
      </w:r>
      <w:r w:rsidRPr="00DB4121">
        <w:rPr>
          <w:rFonts w:ascii="Times New Roman" w:hAnsi="Times New Roman"/>
          <w:sz w:val="24"/>
          <w:szCs w:val="24"/>
          <w:lang w:val="en-GB"/>
        </w:rPr>
        <w:t xml:space="preserve">shaped. </w:t>
      </w:r>
    </w:p>
    <w:p w:rsidR="009E3F58" w:rsidRDefault="009E3F58" w:rsidP="00E22522">
      <w:pPr>
        <w:widowControl/>
        <w:tabs>
          <w:tab w:val="clear" w:pos="-720"/>
        </w:tabs>
        <w:suppressAutoHyphens w:val="0"/>
        <w:spacing w:after="200"/>
        <w:rPr>
          <w:rFonts w:ascii="Times New Roman" w:hAnsi="Times New Roman"/>
          <w:sz w:val="24"/>
          <w:szCs w:val="24"/>
          <w:lang w:val="en-GB"/>
        </w:rPr>
      </w:pPr>
      <w:r>
        <w:rPr>
          <w:rFonts w:ascii="Times New Roman" w:hAnsi="Times New Roman"/>
          <w:sz w:val="24"/>
          <w:szCs w:val="24"/>
          <w:lang w:val="en-GB"/>
        </w:rPr>
        <w:lastRenderedPageBreak/>
        <w:t>F</w:t>
      </w:r>
      <w:r w:rsidRPr="00DB4121">
        <w:rPr>
          <w:rFonts w:ascii="Times New Roman" w:hAnsi="Times New Roman"/>
          <w:sz w:val="24"/>
          <w:szCs w:val="24"/>
          <w:lang w:val="en-GB"/>
        </w:rPr>
        <w:t xml:space="preserve">or increasing numbers of young people </w:t>
      </w:r>
      <w:r>
        <w:rPr>
          <w:rFonts w:ascii="Times New Roman" w:hAnsi="Times New Roman"/>
          <w:sz w:val="24"/>
          <w:szCs w:val="24"/>
          <w:lang w:val="en-GB"/>
        </w:rPr>
        <w:t xml:space="preserve">in education and for older people in employment, who are forced into perpetual training and retraining just to keep their jobs or else to find new ones, this is like running </w:t>
      </w:r>
      <w:r w:rsidRPr="00DB4121">
        <w:rPr>
          <w:rFonts w:ascii="Times New Roman" w:hAnsi="Times New Roman"/>
          <w:sz w:val="24"/>
          <w:szCs w:val="24"/>
          <w:lang w:val="en-GB"/>
        </w:rPr>
        <w:t>up a down escalator</w:t>
      </w:r>
      <w:r>
        <w:rPr>
          <w:rFonts w:ascii="Times New Roman" w:hAnsi="Times New Roman"/>
          <w:sz w:val="24"/>
          <w:szCs w:val="24"/>
          <w:lang w:val="en-GB"/>
        </w:rPr>
        <w:t>.</w:t>
      </w:r>
      <w:r w:rsidRPr="00DB4121">
        <w:rPr>
          <w:rFonts w:ascii="Times New Roman" w:hAnsi="Times New Roman"/>
          <w:sz w:val="24"/>
          <w:szCs w:val="24"/>
          <w:lang w:val="en-GB"/>
        </w:rPr>
        <w:t xml:space="preserve"> </w:t>
      </w:r>
      <w:r>
        <w:rPr>
          <w:rFonts w:ascii="Times New Roman" w:hAnsi="Times New Roman"/>
          <w:sz w:val="24"/>
          <w:szCs w:val="24"/>
          <w:lang w:val="en-GB"/>
        </w:rPr>
        <w:t>Y</w:t>
      </w:r>
      <w:r w:rsidRPr="00DB4121">
        <w:rPr>
          <w:rFonts w:ascii="Times New Roman" w:hAnsi="Times New Roman"/>
          <w:sz w:val="24"/>
          <w:szCs w:val="24"/>
          <w:lang w:val="en-GB"/>
        </w:rPr>
        <w:t>ou have to run f</w:t>
      </w:r>
      <w:r>
        <w:rPr>
          <w:rFonts w:ascii="Times New Roman" w:hAnsi="Times New Roman"/>
          <w:sz w:val="24"/>
          <w:szCs w:val="24"/>
          <w:lang w:val="en-GB"/>
        </w:rPr>
        <w:t>aster and faster simply to stay</w:t>
      </w:r>
      <w:r w:rsidRPr="00DB4121">
        <w:rPr>
          <w:rFonts w:ascii="Times New Roman" w:hAnsi="Times New Roman"/>
          <w:sz w:val="24"/>
          <w:szCs w:val="24"/>
          <w:lang w:val="en-GB"/>
        </w:rPr>
        <w:t xml:space="preserve"> still. </w:t>
      </w:r>
      <w:r>
        <w:rPr>
          <w:rFonts w:ascii="Times New Roman" w:hAnsi="Times New Roman"/>
          <w:sz w:val="24"/>
          <w:szCs w:val="24"/>
          <w:lang w:val="en-GB"/>
        </w:rPr>
        <w:t>So, i</w:t>
      </w:r>
      <w:r w:rsidRPr="00DB4121">
        <w:rPr>
          <w:rFonts w:ascii="Times New Roman" w:hAnsi="Times New Roman"/>
          <w:sz w:val="24"/>
          <w:szCs w:val="24"/>
          <w:lang w:val="en-GB"/>
        </w:rPr>
        <w:t xml:space="preserve">n schools, colleges and universities you are expected to work more and more to achieve less and less. Rather than helping young people ‘move up’, </w:t>
      </w:r>
      <w:r>
        <w:rPr>
          <w:rFonts w:ascii="Times New Roman" w:hAnsi="Times New Roman"/>
          <w:sz w:val="24"/>
          <w:szCs w:val="24"/>
          <w:lang w:val="en-GB"/>
        </w:rPr>
        <w:t xml:space="preserve">inflated </w:t>
      </w:r>
      <w:r w:rsidRPr="00DB4121">
        <w:rPr>
          <w:rFonts w:ascii="Times New Roman" w:hAnsi="Times New Roman"/>
          <w:sz w:val="24"/>
          <w:szCs w:val="24"/>
          <w:lang w:val="en-GB"/>
        </w:rPr>
        <w:t xml:space="preserve">educational qualifications are now </w:t>
      </w:r>
      <w:r>
        <w:rPr>
          <w:rFonts w:ascii="Times New Roman" w:hAnsi="Times New Roman"/>
          <w:sz w:val="24"/>
          <w:szCs w:val="24"/>
          <w:lang w:val="en-GB"/>
        </w:rPr>
        <w:t xml:space="preserve">essential </w:t>
      </w:r>
      <w:r w:rsidRPr="00DB4121">
        <w:rPr>
          <w:rFonts w:ascii="Times New Roman" w:hAnsi="Times New Roman"/>
          <w:sz w:val="24"/>
          <w:szCs w:val="24"/>
          <w:lang w:val="en-GB"/>
        </w:rPr>
        <w:t>to avoid</w:t>
      </w:r>
      <w:r>
        <w:rPr>
          <w:rFonts w:ascii="Times New Roman" w:hAnsi="Times New Roman"/>
          <w:sz w:val="24"/>
          <w:szCs w:val="24"/>
          <w:lang w:val="en-GB"/>
        </w:rPr>
        <w:t xml:space="preserve"> downward social mobility</w:t>
      </w:r>
      <w:r w:rsidRPr="00DB4121">
        <w:rPr>
          <w:rFonts w:ascii="Times New Roman" w:hAnsi="Times New Roman"/>
          <w:sz w:val="24"/>
          <w:szCs w:val="24"/>
          <w:lang w:val="en-GB"/>
        </w:rPr>
        <w:t>.</w:t>
      </w:r>
      <w:r>
        <w:rPr>
          <w:rFonts w:ascii="Times New Roman" w:hAnsi="Times New Roman"/>
          <w:sz w:val="24"/>
          <w:szCs w:val="24"/>
          <w:lang w:val="en-GB"/>
        </w:rPr>
        <w:t xml:space="preserve"> </w:t>
      </w:r>
      <w:r w:rsidRPr="00DB4121">
        <w:rPr>
          <w:rFonts w:ascii="Times New Roman" w:hAnsi="Times New Roman"/>
          <w:sz w:val="24"/>
          <w:szCs w:val="24"/>
          <w:lang w:val="en-GB"/>
        </w:rPr>
        <w:t>It is the absence of work, particularly the disappearance of specific ‘youth jobs’ that has been the reason for young people staying in full-time education for longer</w:t>
      </w:r>
      <w:r>
        <w:rPr>
          <w:rFonts w:ascii="Times New Roman" w:hAnsi="Times New Roman"/>
          <w:sz w:val="24"/>
          <w:szCs w:val="24"/>
          <w:lang w:val="en-GB"/>
        </w:rPr>
        <w:t>; not because most employment has become more demanding</w:t>
      </w:r>
      <w:r w:rsidRPr="00DB4121">
        <w:rPr>
          <w:rFonts w:ascii="Times New Roman" w:hAnsi="Times New Roman"/>
          <w:sz w:val="24"/>
          <w:szCs w:val="24"/>
          <w:lang w:val="en-GB"/>
        </w:rPr>
        <w:t xml:space="preserve"> </w:t>
      </w:r>
      <w:r>
        <w:rPr>
          <w:rFonts w:ascii="Times New Roman" w:hAnsi="Times New Roman"/>
          <w:sz w:val="24"/>
          <w:szCs w:val="24"/>
          <w:lang w:val="en-GB"/>
        </w:rPr>
        <w:t>– in fact, the opposite is the case. As a result, they also</w:t>
      </w:r>
      <w:r w:rsidRPr="00DB4121">
        <w:rPr>
          <w:rFonts w:ascii="Times New Roman" w:hAnsi="Times New Roman"/>
          <w:sz w:val="24"/>
          <w:szCs w:val="24"/>
          <w:lang w:val="en-GB"/>
        </w:rPr>
        <w:t xml:space="preserve"> experienc</w:t>
      </w:r>
      <w:r>
        <w:rPr>
          <w:rFonts w:ascii="Times New Roman" w:hAnsi="Times New Roman"/>
          <w:sz w:val="24"/>
          <w:szCs w:val="24"/>
          <w:lang w:val="en-GB"/>
        </w:rPr>
        <w:t>e</w:t>
      </w:r>
      <w:r w:rsidRPr="00DB4121">
        <w:rPr>
          <w:rFonts w:ascii="Times New Roman" w:hAnsi="Times New Roman"/>
          <w:sz w:val="24"/>
          <w:szCs w:val="24"/>
          <w:lang w:val="en-GB"/>
        </w:rPr>
        <w:t xml:space="preserve"> a </w:t>
      </w:r>
      <w:r>
        <w:rPr>
          <w:rFonts w:ascii="Times New Roman" w:hAnsi="Times New Roman"/>
          <w:sz w:val="24"/>
          <w:szCs w:val="24"/>
          <w:lang w:val="en-GB"/>
        </w:rPr>
        <w:t xml:space="preserve">prolonged </w:t>
      </w:r>
      <w:r w:rsidRPr="00DB4121">
        <w:rPr>
          <w:rFonts w:ascii="Times New Roman" w:hAnsi="Times New Roman"/>
          <w:sz w:val="24"/>
          <w:szCs w:val="24"/>
          <w:lang w:val="en-GB"/>
        </w:rPr>
        <w:t xml:space="preserve">transition to adulthood – that is if they are able to make a transition at all. In the absence of work, education </w:t>
      </w:r>
      <w:r>
        <w:rPr>
          <w:rFonts w:ascii="Times New Roman" w:hAnsi="Times New Roman"/>
          <w:sz w:val="24"/>
          <w:szCs w:val="24"/>
          <w:lang w:val="en-GB"/>
        </w:rPr>
        <w:t>plays a larger part than ever before to</w:t>
      </w:r>
      <w:r w:rsidRPr="00DB4121">
        <w:rPr>
          <w:rFonts w:ascii="Times New Roman" w:hAnsi="Times New Roman"/>
          <w:sz w:val="24"/>
          <w:szCs w:val="24"/>
          <w:lang w:val="en-GB"/>
        </w:rPr>
        <w:t xml:space="preserve"> become </w:t>
      </w:r>
      <w:r>
        <w:rPr>
          <w:rFonts w:ascii="Times New Roman" w:hAnsi="Times New Roman"/>
          <w:sz w:val="24"/>
          <w:szCs w:val="24"/>
          <w:lang w:val="en-GB"/>
        </w:rPr>
        <w:t xml:space="preserve">not only </w:t>
      </w:r>
      <w:r w:rsidRPr="00DB4121">
        <w:rPr>
          <w:rFonts w:ascii="Times New Roman" w:hAnsi="Times New Roman"/>
          <w:sz w:val="24"/>
          <w:szCs w:val="24"/>
          <w:lang w:val="en-GB"/>
        </w:rPr>
        <w:t xml:space="preserve">the main </w:t>
      </w:r>
      <w:r>
        <w:rPr>
          <w:rFonts w:ascii="Times New Roman" w:hAnsi="Times New Roman"/>
          <w:sz w:val="24"/>
          <w:szCs w:val="24"/>
          <w:lang w:val="en-GB"/>
        </w:rPr>
        <w:t xml:space="preserve">instrument of social control over </w:t>
      </w:r>
      <w:r w:rsidRPr="00DB4121">
        <w:rPr>
          <w:rFonts w:ascii="Times New Roman" w:hAnsi="Times New Roman"/>
          <w:sz w:val="24"/>
          <w:szCs w:val="24"/>
          <w:lang w:val="en-GB"/>
        </w:rPr>
        <w:t>youth, but also a new source of division</w:t>
      </w:r>
      <w:r>
        <w:rPr>
          <w:rFonts w:ascii="Times New Roman" w:hAnsi="Times New Roman"/>
          <w:sz w:val="24"/>
          <w:szCs w:val="24"/>
          <w:lang w:val="en-GB"/>
        </w:rPr>
        <w:t xml:space="preserve"> amongst young people.</w:t>
      </w:r>
    </w:p>
    <w:p w:rsidR="009E3F58" w:rsidRDefault="009E3F58" w:rsidP="00E22522">
      <w:pPr>
        <w:widowControl/>
        <w:tabs>
          <w:tab w:val="clear" w:pos="-720"/>
        </w:tabs>
        <w:suppressAutoHyphens w:val="0"/>
        <w:spacing w:after="200"/>
        <w:rPr>
          <w:rFonts w:ascii="Times New Roman" w:hAnsi="Times New Roman"/>
          <w:sz w:val="24"/>
          <w:szCs w:val="24"/>
          <w:lang w:val="en-GB"/>
        </w:rPr>
      </w:pPr>
      <w:r w:rsidRPr="00DB4121">
        <w:rPr>
          <w:rFonts w:ascii="Times New Roman" w:hAnsi="Times New Roman"/>
          <w:sz w:val="24"/>
          <w:szCs w:val="24"/>
          <w:lang w:val="en-GB"/>
        </w:rPr>
        <w:t>Students</w:t>
      </w:r>
      <w:r>
        <w:rPr>
          <w:rFonts w:ascii="Times New Roman" w:hAnsi="Times New Roman"/>
          <w:sz w:val="24"/>
          <w:szCs w:val="24"/>
          <w:lang w:val="en-GB"/>
        </w:rPr>
        <w:t>, for instance,</w:t>
      </w:r>
      <w:r w:rsidRPr="00DB4121">
        <w:rPr>
          <w:rFonts w:ascii="Times New Roman" w:hAnsi="Times New Roman"/>
          <w:sz w:val="24"/>
          <w:szCs w:val="24"/>
          <w:lang w:val="en-GB"/>
        </w:rPr>
        <w:t xml:space="preserve"> are divided from non-students but also amongst each other in a competing hierarchy of post-16 and</w:t>
      </w:r>
      <w:r>
        <w:rPr>
          <w:rFonts w:ascii="Times New Roman" w:hAnsi="Times New Roman"/>
          <w:sz w:val="24"/>
          <w:szCs w:val="24"/>
          <w:lang w:val="en-GB"/>
        </w:rPr>
        <w:t xml:space="preserve"> higher education institutions. </w:t>
      </w:r>
      <w:r w:rsidRPr="00DB4121">
        <w:rPr>
          <w:rFonts w:ascii="Times New Roman" w:hAnsi="Times New Roman"/>
          <w:sz w:val="24"/>
          <w:szCs w:val="24"/>
          <w:lang w:val="en-GB"/>
        </w:rPr>
        <w:t>Only those from elite universities are likely to be guaranteed ‘graduate jobs’. Others – acco</w:t>
      </w:r>
      <w:r>
        <w:rPr>
          <w:rFonts w:ascii="Times New Roman" w:hAnsi="Times New Roman"/>
          <w:sz w:val="24"/>
          <w:szCs w:val="24"/>
          <w:lang w:val="en-GB"/>
        </w:rPr>
        <w:t>rding to some estimates, up to one in three – are likely be ‘overeducated’ but ‘underemployed</w:t>
      </w:r>
      <w:r w:rsidRPr="00DB4121">
        <w:rPr>
          <w:rFonts w:ascii="Times New Roman" w:hAnsi="Times New Roman"/>
          <w:sz w:val="24"/>
          <w:szCs w:val="24"/>
          <w:lang w:val="en-GB"/>
        </w:rPr>
        <w:t>’</w:t>
      </w:r>
      <w:r>
        <w:rPr>
          <w:rFonts w:ascii="Times New Roman" w:hAnsi="Times New Roman"/>
          <w:sz w:val="24"/>
          <w:szCs w:val="24"/>
          <w:lang w:val="en-GB"/>
        </w:rPr>
        <w:t>,</w:t>
      </w:r>
      <w:r w:rsidRPr="00DB4121">
        <w:rPr>
          <w:rFonts w:ascii="Times New Roman" w:hAnsi="Times New Roman"/>
          <w:sz w:val="24"/>
          <w:szCs w:val="24"/>
          <w:lang w:val="en-GB"/>
        </w:rPr>
        <w:t xml:space="preserve"> having to take jobs previously done by non-graduates, that is assuming they are able to find a job at all.</w:t>
      </w:r>
    </w:p>
    <w:p w:rsidR="009E3F58" w:rsidRPr="00DB4121" w:rsidRDefault="009E3F58" w:rsidP="00E22522">
      <w:pPr>
        <w:widowControl/>
        <w:tabs>
          <w:tab w:val="clear" w:pos="-720"/>
        </w:tabs>
        <w:suppressAutoHyphens w:val="0"/>
        <w:spacing w:after="200"/>
        <w:rPr>
          <w:rFonts w:ascii="Times New Roman" w:hAnsi="Times New Roman"/>
          <w:sz w:val="24"/>
          <w:szCs w:val="24"/>
          <w:lang w:val="en-GB"/>
        </w:rPr>
      </w:pPr>
      <w:r>
        <w:rPr>
          <w:rFonts w:ascii="Times New Roman" w:hAnsi="Times New Roman"/>
          <w:sz w:val="24"/>
          <w:szCs w:val="24"/>
          <w:lang w:val="en-GB"/>
        </w:rPr>
        <w:t xml:space="preserve">Dependency upon parents lasts </w:t>
      </w:r>
      <w:r w:rsidRPr="00DB4121">
        <w:rPr>
          <w:rFonts w:ascii="Times New Roman" w:hAnsi="Times New Roman"/>
          <w:sz w:val="24"/>
          <w:szCs w:val="24"/>
          <w:lang w:val="en-GB"/>
        </w:rPr>
        <w:t xml:space="preserve">longer faced with a housing market which, despite moving from boom to bust, remains difficult to enter. </w:t>
      </w:r>
      <w:r>
        <w:rPr>
          <w:rFonts w:ascii="Times New Roman" w:hAnsi="Times New Roman"/>
          <w:sz w:val="24"/>
          <w:szCs w:val="24"/>
          <w:lang w:val="en-GB"/>
        </w:rPr>
        <w:t>Typically, undergraduates – more than half of whom move away to study – return to their parents on graduation rather than moving on. Many may get no further in this</w:t>
      </w:r>
      <w:r w:rsidRPr="00DB4121">
        <w:rPr>
          <w:rFonts w:ascii="Times New Roman" w:hAnsi="Times New Roman"/>
          <w:sz w:val="24"/>
          <w:szCs w:val="24"/>
          <w:lang w:val="en-GB"/>
        </w:rPr>
        <w:t xml:space="preserve"> new </w:t>
      </w:r>
      <w:r>
        <w:rPr>
          <w:rFonts w:ascii="Times New Roman" w:hAnsi="Times New Roman"/>
          <w:sz w:val="24"/>
          <w:szCs w:val="24"/>
          <w:lang w:val="en-GB"/>
        </w:rPr>
        <w:t xml:space="preserve">type of </w:t>
      </w:r>
      <w:r w:rsidRPr="00DB4121">
        <w:rPr>
          <w:rFonts w:ascii="Times New Roman" w:hAnsi="Times New Roman"/>
          <w:sz w:val="24"/>
          <w:szCs w:val="24"/>
          <w:lang w:val="en-GB"/>
        </w:rPr>
        <w:t>‘prolonged transition’</w:t>
      </w:r>
      <w:r>
        <w:rPr>
          <w:rFonts w:ascii="Times New Roman" w:hAnsi="Times New Roman"/>
          <w:sz w:val="24"/>
          <w:szCs w:val="24"/>
          <w:lang w:val="en-GB"/>
        </w:rPr>
        <w:t xml:space="preserve"> to independent living,</w:t>
      </w:r>
      <w:r w:rsidRPr="00DB4121">
        <w:rPr>
          <w:rFonts w:ascii="Times New Roman" w:hAnsi="Times New Roman"/>
          <w:sz w:val="24"/>
          <w:szCs w:val="24"/>
          <w:lang w:val="en-GB"/>
        </w:rPr>
        <w:t xml:space="preserve"> with up to one third of men and one fifth of women between 20 and 34 years old still living with their parents</w:t>
      </w:r>
      <w:r>
        <w:rPr>
          <w:rFonts w:ascii="Times New Roman" w:hAnsi="Times New Roman"/>
          <w:sz w:val="24"/>
          <w:szCs w:val="24"/>
          <w:lang w:val="en-GB"/>
        </w:rPr>
        <w:t>. Compared with just forty years previously, when half of women were married by the time they were 20, nearly half of women do not have their first child until they are in their 30s, two breadwinners now being necessary to maintain a family with many men’s wages and conditions having been ‘feminised’ by service and office employment.</w:t>
      </w:r>
    </w:p>
    <w:p w:rsidR="009E3F58" w:rsidRPr="00D632FB" w:rsidRDefault="009E3F58" w:rsidP="00E22522">
      <w:pPr>
        <w:pStyle w:val="NormalWeb"/>
        <w:shd w:val="clear" w:color="auto" w:fill="FFFFFF"/>
        <w:spacing w:line="240" w:lineRule="auto"/>
        <w:ind w:left="0"/>
        <w:rPr>
          <w:rFonts w:ascii="Times New Roman" w:hAnsi="Times New Roman" w:cs="Times New Roman"/>
          <w:sz w:val="24"/>
          <w:szCs w:val="24"/>
        </w:rPr>
      </w:pPr>
      <w:r>
        <w:rPr>
          <w:rFonts w:ascii="Times New Roman" w:hAnsi="Times New Roman" w:cs="Times New Roman"/>
          <w:sz w:val="24"/>
          <w:szCs w:val="24"/>
        </w:rPr>
        <w:t xml:space="preserve">Beneath this </w:t>
      </w:r>
      <w:r w:rsidR="003B3628">
        <w:rPr>
          <w:rFonts w:ascii="Times New Roman" w:hAnsi="Times New Roman" w:cs="Times New Roman"/>
          <w:sz w:val="24"/>
          <w:szCs w:val="24"/>
        </w:rPr>
        <w:t xml:space="preserve">‘squeezed </w:t>
      </w:r>
      <w:r>
        <w:rPr>
          <w:rFonts w:ascii="Times New Roman" w:hAnsi="Times New Roman" w:cs="Times New Roman"/>
          <w:sz w:val="24"/>
          <w:szCs w:val="24"/>
        </w:rPr>
        <w:t>middle</w:t>
      </w:r>
      <w:r w:rsidR="003B3628">
        <w:rPr>
          <w:rFonts w:ascii="Times New Roman" w:hAnsi="Times New Roman" w:cs="Times New Roman"/>
          <w:sz w:val="24"/>
          <w:szCs w:val="24"/>
        </w:rPr>
        <w:t>’</w:t>
      </w:r>
      <w:r w:rsidRPr="00D632FB">
        <w:rPr>
          <w:rFonts w:ascii="Times New Roman" w:hAnsi="Times New Roman" w:cs="Times New Roman"/>
          <w:sz w:val="24"/>
          <w:szCs w:val="24"/>
        </w:rPr>
        <w:t xml:space="preserve">, </w:t>
      </w:r>
      <w:r>
        <w:rPr>
          <w:rFonts w:ascii="Times New Roman" w:hAnsi="Times New Roman" w:cs="Times New Roman"/>
          <w:sz w:val="24"/>
          <w:szCs w:val="24"/>
        </w:rPr>
        <w:t xml:space="preserve">which includes non-graduates </w:t>
      </w:r>
      <w:r w:rsidR="003B3628">
        <w:rPr>
          <w:rFonts w:ascii="Times New Roman" w:hAnsi="Times New Roman" w:cs="Times New Roman"/>
          <w:sz w:val="24"/>
          <w:szCs w:val="24"/>
        </w:rPr>
        <w:t xml:space="preserve">pushed </w:t>
      </w:r>
      <w:r>
        <w:rPr>
          <w:rFonts w:ascii="Times New Roman" w:hAnsi="Times New Roman" w:cs="Times New Roman"/>
          <w:sz w:val="24"/>
          <w:szCs w:val="24"/>
        </w:rPr>
        <w:t xml:space="preserve">out of ‘graduatised’ employment they would previously have taken (in retail, for example), a growing reserve army of labour is relegated </w:t>
      </w:r>
      <w:r w:rsidRPr="00034297">
        <w:rPr>
          <w:rFonts w:ascii="Times New Roman" w:hAnsi="Times New Roman" w:cs="Times New Roman"/>
          <w:spacing w:val="-3"/>
          <w:sz w:val="24"/>
          <w:szCs w:val="24"/>
        </w:rPr>
        <w:t xml:space="preserve">to a peripheral so-called ‘underclass’ of </w:t>
      </w:r>
      <w:r>
        <w:rPr>
          <w:rFonts w:ascii="Times New Roman" w:hAnsi="Times New Roman" w:cs="Times New Roman"/>
          <w:spacing w:val="-3"/>
          <w:sz w:val="24"/>
          <w:szCs w:val="24"/>
        </w:rPr>
        <w:t>NEETs (Not in Employment Education or Training). They</w:t>
      </w:r>
      <w:r w:rsidRPr="00034297">
        <w:rPr>
          <w:rFonts w:ascii="Times New Roman" w:hAnsi="Times New Roman" w:cs="Times New Roman"/>
          <w:spacing w:val="-3"/>
          <w:sz w:val="24"/>
          <w:szCs w:val="24"/>
        </w:rPr>
        <w:t xml:space="preserve"> were the main focus of New Labour</w:t>
      </w:r>
      <w:r>
        <w:rPr>
          <w:rFonts w:ascii="Times New Roman" w:hAnsi="Times New Roman" w:cs="Times New Roman"/>
          <w:spacing w:val="-3"/>
          <w:sz w:val="24"/>
          <w:szCs w:val="24"/>
        </w:rPr>
        <w:t>’s</w:t>
      </w:r>
      <w:r w:rsidRPr="00034297">
        <w:rPr>
          <w:rFonts w:ascii="Times New Roman" w:hAnsi="Times New Roman" w:cs="Times New Roman"/>
          <w:spacing w:val="-3"/>
          <w:sz w:val="24"/>
          <w:szCs w:val="24"/>
        </w:rPr>
        <w:t xml:space="preserve"> concern </w:t>
      </w:r>
      <w:r w:rsidRPr="0059511E">
        <w:rPr>
          <w:rFonts w:ascii="Times New Roman" w:hAnsi="Times New Roman" w:cs="Times New Roman"/>
          <w:spacing w:val="-3"/>
          <w:sz w:val="24"/>
          <w:szCs w:val="24"/>
        </w:rPr>
        <w:t>and were reduced to a claimed 8% of 16 and 17 year-olds but</w:t>
      </w:r>
      <w:r>
        <w:rPr>
          <w:rFonts w:ascii="Times New Roman" w:hAnsi="Times New Roman" w:cs="Times New Roman"/>
          <w:spacing w:val="-3"/>
          <w:sz w:val="24"/>
          <w:szCs w:val="24"/>
        </w:rPr>
        <w:t>, according to some estimates have</w:t>
      </w:r>
      <w:r w:rsidRPr="0059511E">
        <w:rPr>
          <w:rFonts w:ascii="Times New Roman" w:hAnsi="Times New Roman" w:cs="Times New Roman"/>
          <w:spacing w:val="-3"/>
          <w:sz w:val="24"/>
          <w:szCs w:val="24"/>
        </w:rPr>
        <w:t xml:space="preserve"> now nearly doubled to 15%. In the 18-24 year old age group, amongst those not full</w:t>
      </w:r>
      <w:r>
        <w:rPr>
          <w:rFonts w:ascii="Times New Roman" w:hAnsi="Times New Roman" w:cs="Times New Roman"/>
          <w:spacing w:val="-3"/>
          <w:sz w:val="24"/>
          <w:szCs w:val="24"/>
        </w:rPr>
        <w:t>-time students, one in three</w:t>
      </w:r>
      <w:r w:rsidRPr="0059511E">
        <w:rPr>
          <w:rFonts w:ascii="Times New Roman" w:hAnsi="Times New Roman" w:cs="Times New Roman"/>
          <w:spacing w:val="-3"/>
          <w:sz w:val="24"/>
          <w:szCs w:val="24"/>
        </w:rPr>
        <w:t xml:space="preserve"> do not work</w:t>
      </w:r>
      <w:r>
        <w:rPr>
          <w:rFonts w:ascii="Times New Roman" w:hAnsi="Times New Roman" w:cs="Times New Roman"/>
          <w:spacing w:val="-3"/>
          <w:sz w:val="24"/>
          <w:szCs w:val="24"/>
        </w:rPr>
        <w:t xml:space="preserve">. In this context, the urban violence which broke out in August 2011, resulting in five deaths, an estimated £ 200 million worth of property damage, and more than 1200 persons convicted and jailed, becomes more understandable. </w:t>
      </w:r>
      <w:r>
        <w:rPr>
          <w:rFonts w:ascii="Times New Roman" w:hAnsi="Times New Roman" w:cs="Times New Roman"/>
          <w:sz w:val="24"/>
          <w:szCs w:val="24"/>
        </w:rPr>
        <w:t>The</w:t>
      </w:r>
      <w:r w:rsidRPr="00D632FB">
        <w:rPr>
          <w:rFonts w:ascii="Times New Roman" w:hAnsi="Times New Roman" w:cs="Times New Roman"/>
          <w:sz w:val="24"/>
          <w:szCs w:val="24"/>
        </w:rPr>
        <w:t xml:space="preserve"> rioters – </w:t>
      </w:r>
      <w:r w:rsidRPr="00D632FB">
        <w:rPr>
          <w:rStyle w:val="Emphasis"/>
          <w:rFonts w:ascii="Times New Roman" w:hAnsi="Times New Roman"/>
          <w:iCs/>
          <w:sz w:val="24"/>
          <w:szCs w:val="24"/>
        </w:rPr>
        <w:t>The Guardian</w:t>
      </w:r>
      <w:r>
        <w:rPr>
          <w:rFonts w:ascii="Times New Roman" w:hAnsi="Times New Roman" w:cs="Times New Roman"/>
          <w:sz w:val="24"/>
          <w:szCs w:val="24"/>
        </w:rPr>
        <w:t xml:space="preserve"> (12/08/12) estimated</w:t>
      </w:r>
      <w:r w:rsidRPr="00D632FB">
        <w:rPr>
          <w:rFonts w:ascii="Times New Roman" w:hAnsi="Times New Roman" w:cs="Times New Roman"/>
          <w:sz w:val="24"/>
          <w:szCs w:val="24"/>
        </w:rPr>
        <w:t xml:space="preserve"> that almost 80% of those </w:t>
      </w:r>
      <w:r>
        <w:rPr>
          <w:rFonts w:ascii="Times New Roman" w:hAnsi="Times New Roman" w:cs="Times New Roman"/>
          <w:sz w:val="24"/>
          <w:szCs w:val="24"/>
        </w:rPr>
        <w:t xml:space="preserve">in court were under </w:t>
      </w:r>
      <w:r w:rsidRPr="00D632FB">
        <w:rPr>
          <w:rFonts w:ascii="Times New Roman" w:hAnsi="Times New Roman" w:cs="Times New Roman"/>
          <w:sz w:val="24"/>
          <w:szCs w:val="24"/>
        </w:rPr>
        <w:t>25 –</w:t>
      </w:r>
      <w:r>
        <w:rPr>
          <w:rFonts w:ascii="Times New Roman" w:hAnsi="Times New Roman" w:cs="Times New Roman"/>
          <w:sz w:val="24"/>
          <w:szCs w:val="24"/>
        </w:rPr>
        <w:t xml:space="preserve"> responded to their </w:t>
      </w:r>
      <w:r w:rsidRPr="00D632FB">
        <w:rPr>
          <w:rFonts w:ascii="Times New Roman" w:hAnsi="Times New Roman" w:cs="Times New Roman"/>
          <w:sz w:val="24"/>
          <w:szCs w:val="24"/>
        </w:rPr>
        <w:t>marginal</w:t>
      </w:r>
      <w:r>
        <w:rPr>
          <w:rFonts w:ascii="Times New Roman" w:hAnsi="Times New Roman" w:cs="Times New Roman"/>
          <w:sz w:val="24"/>
          <w:szCs w:val="24"/>
        </w:rPr>
        <w:t>isation from</w:t>
      </w:r>
      <w:r w:rsidRPr="00D632FB">
        <w:rPr>
          <w:rFonts w:ascii="Times New Roman" w:hAnsi="Times New Roman" w:cs="Times New Roman"/>
          <w:sz w:val="24"/>
          <w:szCs w:val="24"/>
        </w:rPr>
        <w:t xml:space="preserve"> society. Failed by an academic education system, without work and without hope, they no longer play</w:t>
      </w:r>
      <w:r>
        <w:rPr>
          <w:rFonts w:ascii="Times New Roman" w:hAnsi="Times New Roman" w:cs="Times New Roman"/>
          <w:sz w:val="24"/>
          <w:szCs w:val="24"/>
        </w:rPr>
        <w:t>ed</w:t>
      </w:r>
      <w:r w:rsidRPr="00D632FB">
        <w:rPr>
          <w:rFonts w:ascii="Times New Roman" w:hAnsi="Times New Roman" w:cs="Times New Roman"/>
          <w:sz w:val="24"/>
          <w:szCs w:val="24"/>
        </w:rPr>
        <w:t xml:space="preserve"> by any rules</w:t>
      </w:r>
      <w:r>
        <w:rPr>
          <w:rFonts w:ascii="Times New Roman" w:hAnsi="Times New Roman" w:cs="Times New Roman"/>
          <w:sz w:val="24"/>
          <w:szCs w:val="24"/>
        </w:rPr>
        <w:t>. Not having any commitment to ‘</w:t>
      </w:r>
      <w:r w:rsidRPr="00D632FB">
        <w:rPr>
          <w:rFonts w:ascii="Times New Roman" w:hAnsi="Times New Roman" w:cs="Times New Roman"/>
          <w:sz w:val="24"/>
          <w:szCs w:val="24"/>
        </w:rPr>
        <w:t>fairness</w:t>
      </w:r>
      <w:r>
        <w:rPr>
          <w:rFonts w:ascii="Times New Roman" w:hAnsi="Times New Roman" w:cs="Times New Roman"/>
          <w:sz w:val="24"/>
          <w:szCs w:val="24"/>
        </w:rPr>
        <w:t>’</w:t>
      </w:r>
      <w:r w:rsidRPr="00D632FB">
        <w:rPr>
          <w:rFonts w:ascii="Times New Roman" w:hAnsi="Times New Roman" w:cs="Times New Roman"/>
          <w:sz w:val="24"/>
          <w:szCs w:val="24"/>
        </w:rPr>
        <w:t xml:space="preserve"> or any faith in </w:t>
      </w:r>
      <w:r>
        <w:rPr>
          <w:rFonts w:ascii="Times New Roman" w:hAnsi="Times New Roman" w:cs="Times New Roman"/>
          <w:sz w:val="24"/>
          <w:szCs w:val="24"/>
        </w:rPr>
        <w:t>‘</w:t>
      </w:r>
      <w:r w:rsidRPr="00D632FB">
        <w:rPr>
          <w:rFonts w:ascii="Times New Roman" w:hAnsi="Times New Roman" w:cs="Times New Roman"/>
          <w:sz w:val="24"/>
          <w:szCs w:val="24"/>
        </w:rPr>
        <w:t>social justice</w:t>
      </w:r>
      <w:r>
        <w:rPr>
          <w:rFonts w:ascii="Times New Roman" w:hAnsi="Times New Roman" w:cs="Times New Roman"/>
          <w:sz w:val="24"/>
          <w:szCs w:val="24"/>
        </w:rPr>
        <w:t>’</w:t>
      </w:r>
      <w:r w:rsidRPr="00D632FB">
        <w:rPr>
          <w:rFonts w:ascii="Times New Roman" w:hAnsi="Times New Roman" w:cs="Times New Roman"/>
          <w:sz w:val="24"/>
          <w:szCs w:val="24"/>
        </w:rPr>
        <w:t xml:space="preserve">, </w:t>
      </w:r>
      <w:r>
        <w:rPr>
          <w:rFonts w:ascii="Times New Roman" w:hAnsi="Times New Roman" w:cs="Times New Roman"/>
          <w:sz w:val="24"/>
          <w:szCs w:val="24"/>
        </w:rPr>
        <w:t>they have become youth’s new ‘</w:t>
      </w:r>
      <w:r w:rsidRPr="00D632FB">
        <w:rPr>
          <w:rFonts w:ascii="Times New Roman" w:hAnsi="Times New Roman" w:cs="Times New Roman"/>
          <w:sz w:val="24"/>
          <w:szCs w:val="24"/>
        </w:rPr>
        <w:t>underclass</w:t>
      </w:r>
      <w:r>
        <w:rPr>
          <w:rFonts w:ascii="Times New Roman" w:hAnsi="Times New Roman" w:cs="Times New Roman"/>
          <w:sz w:val="24"/>
          <w:szCs w:val="24"/>
        </w:rPr>
        <w:t>’</w:t>
      </w:r>
      <w:r w:rsidRPr="00D632FB">
        <w:rPr>
          <w:rFonts w:ascii="Times New Roman" w:hAnsi="Times New Roman" w:cs="Times New Roman"/>
          <w:sz w:val="24"/>
          <w:szCs w:val="24"/>
        </w:rPr>
        <w:t xml:space="preserve">. </w:t>
      </w:r>
      <w:r>
        <w:rPr>
          <w:rFonts w:ascii="Times New Roman" w:hAnsi="Times New Roman" w:cs="Times New Roman"/>
          <w:sz w:val="24"/>
          <w:szCs w:val="24"/>
        </w:rPr>
        <w:t>It is widely anticipated the riots will recur, some even predicting them as an annual summer event.</w:t>
      </w:r>
    </w:p>
    <w:p w:rsidR="009E3F58" w:rsidRPr="00D632FB" w:rsidRDefault="009E3F58" w:rsidP="00E22522">
      <w:pPr>
        <w:pStyle w:val="NormalWeb"/>
        <w:shd w:val="clear" w:color="auto" w:fill="FFFFFF"/>
        <w:spacing w:line="240" w:lineRule="auto"/>
        <w:ind w:left="0"/>
        <w:rPr>
          <w:rFonts w:ascii="Times New Roman" w:hAnsi="Times New Roman"/>
          <w:sz w:val="24"/>
          <w:szCs w:val="24"/>
        </w:rPr>
      </w:pPr>
    </w:p>
    <w:p w:rsidR="009E3F58" w:rsidRDefault="009E3F58" w:rsidP="00E22522">
      <w:pPr>
        <w:rPr>
          <w:rFonts w:ascii="Times New Roman" w:hAnsi="Times New Roman"/>
          <w:b/>
          <w:sz w:val="24"/>
          <w:szCs w:val="24"/>
        </w:rPr>
      </w:pPr>
    </w:p>
    <w:p w:rsidR="009E3F58" w:rsidRDefault="009E3F58" w:rsidP="00E22522">
      <w:pPr>
        <w:rPr>
          <w:rFonts w:ascii="Times New Roman" w:hAnsi="Times New Roman"/>
          <w:sz w:val="24"/>
          <w:szCs w:val="24"/>
        </w:rPr>
      </w:pPr>
      <w:r>
        <w:rPr>
          <w:rFonts w:ascii="Times New Roman" w:hAnsi="Times New Roman"/>
          <w:b/>
          <w:sz w:val="24"/>
          <w:szCs w:val="24"/>
        </w:rPr>
        <w:t>The corrosion of education</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lastRenderedPageBreak/>
        <w:t xml:space="preserve">Given the lack of alternatives, it is no wonder so many school and college leavers still apply to universities which this year rejected 100,000 despite the fall in applications. Most of them do so without much interest in what they will study beyond the prospects it offers for employment. Nor can many except the wealthy afford to continue the heady rounds of binge drinking that have become central to a commercialized youth culture, especially for university students living away from home.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What is ignored in many litanies to lost youth – whether graduate or non-graduate – is the corrosion of education itself, which is in danger of losing its validity as a way forward for new generations. Unconnected to possibilities for practice, displaying knowledge for assessment has replaced learning with test-taking. Broken down for quantifiable evaluation and behavioural manipulation at one end and cramming for traditional exams at the other, this simulacrum of learning disguises the decline in achievement all teachers recognize.</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It is ironic that after so much talk about the importance of education, there is pervasive evidence of so-called ‘dumbing down’ rather than of any ‘wising up’. Undergraduate essays are randomly sprinkled with apostrophes even at Oxbridge, where students relentlessly churn out assignments to stay ahead of the competition. As every marker sees, students at all levels rarely spell, punctuate or paragraph properly and often have only a shaky grasp of grammar. These are symptoms of cutting and pasting from the internet with inevitable plagiarism. As a result,</w:t>
      </w:r>
    </w:p>
    <w:p w:rsidR="009E3F58" w:rsidRDefault="009E3F58" w:rsidP="00E22522">
      <w:pPr>
        <w:ind w:left="720"/>
        <w:rPr>
          <w:rFonts w:ascii="Times New Roman" w:hAnsi="Times New Roman"/>
          <w:spacing w:val="-3"/>
          <w:sz w:val="24"/>
          <w:szCs w:val="24"/>
        </w:rPr>
      </w:pPr>
      <w:r>
        <w:rPr>
          <w:rFonts w:ascii="Times New Roman" w:hAnsi="Times New Roman"/>
          <w:spacing w:val="-3"/>
          <w:sz w:val="24"/>
          <w:szCs w:val="24"/>
        </w:rPr>
        <w:t>[…] these students are not illiterate but they may never become true expert readers… [and] their false sense of knowing may distract them from a deeper development of their intellectual potential.’ (Wolf 2008, 225 and 226)</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The need for a foundation year, like those in the four-year programs of US and Scottish universities, is widely recognized. This is particularly necessary in subjects requiring an understanding of mathematics, but it applies to all students if they are to be guided into an academic culture that has not (yet) completely abandoned its struggle to survive. The delusions of Vice-Chancellors, exam boards and recent governments persist, however, in their assertions of ever rising standards. Critics are derided as grumpy, old and soon-to-be-retired under-raters of all the ‘experiences’ students/customers are consuming on-line,  or denounced as elitists seeking to revert to minority HE.</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Meanwhile, students remove themselves from any meaningful involvement in an education which has become increasingly instrumental:”Let’s pretend I give a shit!” as a student T-shirt proclaims. They have become accustomed since earliest schooling to connecting their self-esteem and what they may achieve in later life to their test scores. As one wrote:</w:t>
      </w:r>
    </w:p>
    <w:p w:rsidR="009E3F58" w:rsidRDefault="009E3F58" w:rsidP="00E22522">
      <w:pPr>
        <w:ind w:left="720"/>
        <w:rPr>
          <w:rFonts w:ascii="Times New Roman" w:hAnsi="Times New Roman"/>
          <w:spacing w:val="-3"/>
          <w:sz w:val="24"/>
          <w:szCs w:val="24"/>
        </w:rPr>
      </w:pPr>
      <w:r>
        <w:rPr>
          <w:rFonts w:ascii="Times New Roman" w:hAnsi="Times New Roman"/>
          <w:spacing w:val="-3"/>
          <w:sz w:val="24"/>
          <w:szCs w:val="24"/>
        </w:rPr>
        <w:t>Over-assessment has made subject knowledge and understanding a thing of the past as students are put through a routine year after year, practicing exactly what to write and when in preparation for exams.</w:t>
      </w:r>
    </w:p>
    <w:p w:rsidR="009E3F58" w:rsidRPr="006C25F4" w:rsidRDefault="009E3F58" w:rsidP="00E22522">
      <w:pPr>
        <w:rPr>
          <w:rFonts w:ascii="Times New Roman" w:hAnsi="Times New Roman"/>
          <w:spacing w:val="-3"/>
          <w:sz w:val="24"/>
          <w:szCs w:val="24"/>
        </w:rPr>
      </w:pPr>
      <w:r>
        <w:rPr>
          <w:rFonts w:ascii="Times New Roman" w:hAnsi="Times New Roman"/>
          <w:spacing w:val="-3"/>
          <w:sz w:val="24"/>
          <w:szCs w:val="24"/>
        </w:rPr>
        <w:t>Staff collude in the charade and at worst share the illusions in the quality they supposedly maintain, pandering to parents less concerned with what their children learn than with the certificate and what they will earn.</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 xml:space="preserve">A recent book on higher education in Ireland punctures this pretense. Deirdre McArdle-Clinton’s </w:t>
      </w:r>
      <w:r>
        <w:rPr>
          <w:rFonts w:ascii="Times New Roman" w:hAnsi="Times New Roman"/>
          <w:i/>
          <w:spacing w:val="-3"/>
          <w:sz w:val="24"/>
          <w:szCs w:val="24"/>
        </w:rPr>
        <w:t xml:space="preserve">Capsule Education </w:t>
      </w:r>
      <w:r>
        <w:rPr>
          <w:rFonts w:ascii="Times New Roman" w:hAnsi="Times New Roman"/>
          <w:spacing w:val="-3"/>
          <w:sz w:val="24"/>
          <w:szCs w:val="24"/>
        </w:rPr>
        <w:t xml:space="preserve">is a general cultural critique, sparked by the observation of pre-packaged potatoes in a supermarket “presented for sale in capsule form”. Like medicine “absorbed without the distress or effort of chewing or tasting”, learning is sugar-coated and drip-fed to customers/students on-line instead of in books. What McArdle-Clinton describes is an </w:t>
      </w:r>
      <w:r>
        <w:rPr>
          <w:rFonts w:ascii="Times New Roman" w:hAnsi="Times New Roman"/>
          <w:spacing w:val="-3"/>
          <w:sz w:val="24"/>
          <w:szCs w:val="24"/>
        </w:rPr>
        <w:lastRenderedPageBreak/>
        <w:t xml:space="preserve">outcome of  an educational commodification which in England is about to take a great leap forward with </w:t>
      </w:r>
      <w:r>
        <w:rPr>
          <w:rFonts w:ascii="Times New Roman" w:hAnsi="Times New Roman"/>
          <w:i/>
          <w:spacing w:val="-3"/>
          <w:sz w:val="24"/>
          <w:szCs w:val="24"/>
        </w:rPr>
        <w:t>Students at the heart of the</w:t>
      </w:r>
      <w:r>
        <w:rPr>
          <w:rFonts w:ascii="Times New Roman" w:hAnsi="Times New Roman"/>
          <w:spacing w:val="-3"/>
          <w:sz w:val="24"/>
          <w:szCs w:val="24"/>
        </w:rPr>
        <w:t xml:space="preserve"> </w:t>
      </w:r>
      <w:r>
        <w:rPr>
          <w:rFonts w:ascii="Times New Roman" w:hAnsi="Times New Roman"/>
          <w:i/>
          <w:spacing w:val="-3"/>
          <w:sz w:val="24"/>
          <w:szCs w:val="24"/>
        </w:rPr>
        <w:t>system</w:t>
      </w:r>
      <w:r>
        <w:rPr>
          <w:rFonts w:ascii="Times New Roman" w:hAnsi="Times New Roman"/>
          <w:spacing w:val="-3"/>
          <w:sz w:val="24"/>
          <w:szCs w:val="24"/>
        </w:rPr>
        <w:t>, as the latest government White Paper introducing the still higher fees was entitled.</w:t>
      </w:r>
      <w:r w:rsidRPr="00F029C7">
        <w:rPr>
          <w:rFonts w:ascii="Times New Roman" w:hAnsi="Times New Roman"/>
          <w:spacing w:val="-3"/>
          <w:sz w:val="24"/>
          <w:szCs w:val="24"/>
        </w:rPr>
        <w:t xml:space="preserve"> </w:t>
      </w:r>
      <w:r>
        <w:rPr>
          <w:rFonts w:ascii="Times New Roman" w:hAnsi="Times New Roman"/>
          <w:spacing w:val="-3"/>
          <w:sz w:val="24"/>
          <w:szCs w:val="24"/>
        </w:rPr>
        <w:t>Her call for a national commission on Irish HE is being echoed in England by calls for an independent inquiry into the whole of education from postgraduate to primary schools.</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Perhaps especially in the latter, the latest government instructions on how to teach reading through ‘synthetic phonics’ exemplifies McArdle-Clinton’s ‘capsule education’ and will have the same predictably disastrous consequence of constricting the ability to make meaning by making connections. Instead, a tyranny of transparency explains to students/customers/ consumers exactly what they have to do and when, so as to turn their outcomes into quantifiable and thereby comparable commodities for audit and sale. This behavioral training effectively dumbs down learning to reduce rather than raise the standards it claims to raise, as teachers are too busy assessing students to teach them anything.</w:t>
      </w:r>
    </w:p>
    <w:p w:rsidR="009E3F58" w:rsidRDefault="009E3F58" w:rsidP="00E22522">
      <w:pPr>
        <w:rPr>
          <w:rFonts w:ascii="Times New Roman" w:hAnsi="Times New Roman"/>
          <w:spacing w:val="-3"/>
          <w:sz w:val="24"/>
          <w:szCs w:val="24"/>
        </w:rPr>
      </w:pPr>
    </w:p>
    <w:p w:rsidR="009E3F58" w:rsidRDefault="009E3F58" w:rsidP="00A61667">
      <w:pPr>
        <w:rPr>
          <w:rFonts w:ascii="Times New Roman" w:hAnsi="Times New Roman"/>
          <w:sz w:val="24"/>
          <w:szCs w:val="24"/>
        </w:rPr>
      </w:pPr>
      <w:r>
        <w:rPr>
          <w:rFonts w:ascii="Times New Roman" w:hAnsi="Times New Roman"/>
          <w:b/>
          <w:sz w:val="24"/>
          <w:szCs w:val="24"/>
        </w:rPr>
        <w:t>Conclusion: education in a declining economy</w:t>
      </w:r>
    </w:p>
    <w:p w:rsidR="009E3F58" w:rsidRDefault="009E3F58" w:rsidP="00A61667">
      <w:pPr>
        <w:rPr>
          <w:rFonts w:ascii="Times New Roman" w:hAnsi="Times New Roman"/>
          <w:sz w:val="24"/>
          <w:szCs w:val="24"/>
        </w:rPr>
      </w:pPr>
    </w:p>
    <w:p w:rsidR="009E3F58" w:rsidRDefault="009E3F58" w:rsidP="00A61667">
      <w:pPr>
        <w:rPr>
          <w:rFonts w:ascii="Times New Roman" w:hAnsi="Times New Roman"/>
          <w:sz w:val="24"/>
          <w:szCs w:val="24"/>
        </w:rPr>
      </w:pPr>
      <w:r>
        <w:rPr>
          <w:rFonts w:ascii="Times New Roman" w:hAnsi="Times New Roman"/>
          <w:sz w:val="24"/>
          <w:szCs w:val="24"/>
        </w:rPr>
        <w:t>Despite all of the above, many assumptions about education continue to go unchallenged. Most educationists have come to accept a ‘human capital’ model of education. This assumes the more qualifications possessed by the population, the greater the national economic benefit. So by contrast with the early post-war period when the content of education was largely left to teachers, as the economy declined, governments intervened more closely to promote a more ‘work-based’ curriculum for some students. Under New Labour, this intensified with education setting a succession of national performance targets to raise ‘standards’. Still today, politicians and their advisors meditate on the details of schooling in fast growing economies as education continues to be seen as the engine of economic growth.</w:t>
      </w:r>
    </w:p>
    <w:p w:rsidR="009E3F58" w:rsidRDefault="009E3F58" w:rsidP="00E22522">
      <w:pPr>
        <w:spacing w:before="240"/>
        <w:rPr>
          <w:rFonts w:ascii="Times New Roman" w:hAnsi="Times New Roman"/>
          <w:sz w:val="24"/>
          <w:szCs w:val="24"/>
        </w:rPr>
      </w:pPr>
      <w:r>
        <w:rPr>
          <w:rFonts w:ascii="Times New Roman" w:hAnsi="Times New Roman"/>
          <w:sz w:val="24"/>
          <w:szCs w:val="24"/>
        </w:rPr>
        <w:t>Integral to the idea of education building human capital, has been the commitment to extending and intensifying education, starting nursery school earlier at 3-4 and raising the school-leaving age with more students going on to college and university. This is why recent reports of a small decline in participation rates for 16 year-olds caused such alarm. In fact, in a declining economy where reliable employment opportunities are very limited, the majority of young people have little option but to stay in full-time education. In this context, the cancellation of EMAs (the “Education Maintenance Allowances”, aiming at helping poorer 16-to-17-year-olds stay on at school), for instance, should be seen as an attack on young people’s living standards rather than encouraging them to swap school for (non-existent) work.</w:t>
      </w:r>
    </w:p>
    <w:p w:rsidR="009E3F58" w:rsidRDefault="009E3F58" w:rsidP="00E22522">
      <w:pPr>
        <w:spacing w:before="240"/>
        <w:rPr>
          <w:rFonts w:ascii="Times New Roman" w:hAnsi="Times New Roman"/>
          <w:sz w:val="24"/>
          <w:szCs w:val="24"/>
        </w:rPr>
      </w:pPr>
      <w:r>
        <w:rPr>
          <w:rFonts w:ascii="Times New Roman" w:hAnsi="Times New Roman"/>
          <w:sz w:val="24"/>
          <w:szCs w:val="24"/>
        </w:rPr>
        <w:t>Likewise, raising the ‘participation age’ (a slightly euphemistic synonym of ‘school-leaving age’) to 17 in 2013 and to 18 in 2015 is unlikely to meet with opposition from pupils and parents, or from schools and colleges now unable to threaten withdrawal of EMA payments for non-attendees. And there are likely to be many students only nominally enrolled anyway. Large numbers will continue to work part-time while they study – although evidence suggests that even these employment opportunities are drying up.</w:t>
      </w:r>
    </w:p>
    <w:p w:rsidR="009E3F58" w:rsidRDefault="009E3F58" w:rsidP="00E22522">
      <w:pPr>
        <w:spacing w:before="240"/>
        <w:rPr>
          <w:rFonts w:ascii="Times New Roman" w:hAnsi="Times New Roman"/>
          <w:sz w:val="24"/>
          <w:szCs w:val="24"/>
        </w:rPr>
      </w:pPr>
      <w:r>
        <w:rPr>
          <w:rFonts w:ascii="Times New Roman" w:hAnsi="Times New Roman"/>
          <w:sz w:val="24"/>
          <w:szCs w:val="24"/>
        </w:rPr>
        <w:t>Despite the increases in fees and to the surprise of</w:t>
      </w:r>
      <w:r w:rsidR="0057367D">
        <w:rPr>
          <w:rFonts w:ascii="Times New Roman" w:hAnsi="Times New Roman"/>
          <w:sz w:val="24"/>
          <w:szCs w:val="24"/>
        </w:rPr>
        <w:t xml:space="preserve"> many – including the authors,</w:t>
      </w:r>
      <w:r>
        <w:rPr>
          <w:rFonts w:ascii="Times New Roman" w:hAnsi="Times New Roman"/>
          <w:sz w:val="24"/>
          <w:szCs w:val="24"/>
        </w:rPr>
        <w:t xml:space="preserve"> the number of university applications from school and college leavers has not declined as much as anticipated</w:t>
      </w:r>
      <w:r w:rsidR="0057367D">
        <w:rPr>
          <w:rFonts w:ascii="Times New Roman" w:hAnsi="Times New Roman"/>
          <w:sz w:val="24"/>
          <w:szCs w:val="24"/>
        </w:rPr>
        <w:t xml:space="preserve"> (only about 10% overall)</w:t>
      </w:r>
      <w:r>
        <w:rPr>
          <w:rFonts w:ascii="Times New Roman" w:hAnsi="Times New Roman"/>
          <w:sz w:val="24"/>
          <w:szCs w:val="24"/>
        </w:rPr>
        <w:t xml:space="preserve">. The explanation is that most youngsters aspire to “something better than Sainsbury’s (supermarket) jobs”, as one said, and while most </w:t>
      </w:r>
      <w:r>
        <w:rPr>
          <w:rFonts w:ascii="Times New Roman" w:hAnsi="Times New Roman"/>
          <w:sz w:val="24"/>
          <w:szCs w:val="24"/>
        </w:rPr>
        <w:lastRenderedPageBreak/>
        <w:t xml:space="preserve">graduates will start on salaries well below the recent Association of Graduate Recruiters’ survey figure of £26,500 for leading graduate employers, it remains the case that those with degrees earn more than those without. In other words, having a degree still improves one’s </w:t>
      </w:r>
      <w:r>
        <w:rPr>
          <w:rFonts w:ascii="Times New Roman" w:hAnsi="Times New Roman"/>
          <w:i/>
          <w:sz w:val="24"/>
          <w:szCs w:val="24"/>
        </w:rPr>
        <w:t>relative</w:t>
      </w:r>
      <w:r>
        <w:rPr>
          <w:rFonts w:ascii="Times New Roman" w:hAnsi="Times New Roman"/>
          <w:sz w:val="24"/>
          <w:szCs w:val="24"/>
        </w:rPr>
        <w:t xml:space="preserve"> position in the jobs queue. The fact that students will not be required to make any loan repayments until they earn £21,000 – a figure close to the median wage – is also a key contributory factor. </w:t>
      </w:r>
    </w:p>
    <w:p w:rsidR="009E3F58" w:rsidRDefault="009E3F58" w:rsidP="00E22522">
      <w:pPr>
        <w:spacing w:before="240"/>
        <w:rPr>
          <w:rFonts w:ascii="Times New Roman" w:hAnsi="Times New Roman"/>
          <w:sz w:val="24"/>
          <w:szCs w:val="24"/>
        </w:rPr>
      </w:pPr>
      <w:r>
        <w:rPr>
          <w:rFonts w:ascii="Times New Roman" w:hAnsi="Times New Roman"/>
          <w:sz w:val="24"/>
          <w:szCs w:val="24"/>
        </w:rPr>
        <w:t>Former member of the Bank of England’s Monetary Policy Committee, David Blanchflower, recently argued that an expanded university system could play an important role in ‘keeping young people off the streets’. Of course, staying in education is better than ‘doing nothing’ but, far from vindicating human capital theory, this illustrates how the collapse of labour market opportunities is the consequence of a lack of demand as the young become a 21</w:t>
      </w:r>
      <w:r>
        <w:rPr>
          <w:rFonts w:ascii="Times New Roman" w:hAnsi="Times New Roman"/>
          <w:sz w:val="24"/>
          <w:szCs w:val="24"/>
          <w:vertAlign w:val="superscript"/>
        </w:rPr>
        <w:t>st</w:t>
      </w:r>
      <w:r>
        <w:rPr>
          <w:rFonts w:ascii="Times New Roman" w:hAnsi="Times New Roman"/>
          <w:sz w:val="24"/>
          <w:szCs w:val="24"/>
        </w:rPr>
        <w:t xml:space="preserve"> century version of the Victorian ‘surplus population’.</w:t>
      </w:r>
    </w:p>
    <w:p w:rsidR="009E3F58" w:rsidRDefault="009E3F58" w:rsidP="00E22522">
      <w:pPr>
        <w:spacing w:before="240"/>
        <w:rPr>
          <w:rFonts w:ascii="Times New Roman" w:hAnsi="Times New Roman"/>
          <w:sz w:val="24"/>
          <w:szCs w:val="24"/>
        </w:rPr>
      </w:pPr>
      <w:r>
        <w:rPr>
          <w:rFonts w:ascii="Times New Roman" w:hAnsi="Times New Roman"/>
          <w:sz w:val="24"/>
          <w:szCs w:val="24"/>
        </w:rPr>
        <w:t>The increasingly dysfunctional nature of education – in other words, the lack of fit between official objectives for education and its actual reality – is unsustainable. While there are concerns about the costs involved, some Conservatives are openly championing the idea that in a declining economy education needs to be seen as an agent of social control rather than presented as promoting illusory social mobility. Nico Hirtt (2011) provides an international perspective for this new kind of education-economy correspondence, arguing that in a period of high unemployment and labour market polarisation only ‘basic’ education is required for the majority.</w:t>
      </w:r>
    </w:p>
    <w:p w:rsidR="009E3F58" w:rsidRDefault="009E3F58" w:rsidP="00E22522">
      <w:pPr>
        <w:spacing w:before="240"/>
        <w:rPr>
          <w:rFonts w:ascii="Times New Roman" w:hAnsi="Times New Roman"/>
          <w:sz w:val="24"/>
          <w:szCs w:val="24"/>
        </w:rPr>
      </w:pPr>
      <w:r>
        <w:rPr>
          <w:rFonts w:ascii="Times New Roman" w:hAnsi="Times New Roman"/>
          <w:sz w:val="24"/>
          <w:szCs w:val="24"/>
        </w:rPr>
        <w:t>For Michael Gove, too many young people have been doing too well in examinations. Rather than New Labour’s “</w:t>
      </w:r>
      <w:r>
        <w:rPr>
          <w:rFonts w:ascii="Times New Roman" w:hAnsi="Times New Roman"/>
          <w:i/>
          <w:sz w:val="24"/>
          <w:szCs w:val="24"/>
        </w:rPr>
        <w:t>excellence for everyone”</w:t>
      </w:r>
      <w:r>
        <w:rPr>
          <w:rFonts w:ascii="Times New Roman" w:hAnsi="Times New Roman"/>
          <w:sz w:val="24"/>
          <w:szCs w:val="24"/>
        </w:rPr>
        <w:t>, which involved trying to make everybody more ‘qualified’, educational  success should be restored as something necessarily restricted to the few. This excludes all ‘the wrong sort of people’ who have gone to ‘the wrong sort of universities’. These students should be returned to vocational learning in FE and on apprenticeships, to do things with hammers and chisels! Still thinking that Britain’s economy is based on ‘making things’, Gove also disregards the fact that 57% of undergraduates are female and that most employers do not need apprentices and the few who do, run their own apprenticeships. In 2010 British Telecoms received 24,000 applications for 221 places on its advanced level apprenticeship – since closed!</w:t>
      </w:r>
    </w:p>
    <w:p w:rsidR="009E3F58" w:rsidRPr="0057367D" w:rsidRDefault="00CB2B3D" w:rsidP="00E22522">
      <w:pPr>
        <w:spacing w:before="240"/>
        <w:rPr>
          <w:rFonts w:ascii="Times New Roman" w:hAnsi="Times New Roman"/>
          <w:sz w:val="24"/>
          <w:szCs w:val="24"/>
        </w:rPr>
      </w:pPr>
      <w:r w:rsidRPr="0057367D">
        <w:rPr>
          <w:rFonts w:ascii="Times New Roman" w:hAnsi="Times New Roman"/>
          <w:sz w:val="24"/>
          <w:szCs w:val="24"/>
        </w:rPr>
        <w:t>At secondary school level and i</w:t>
      </w:r>
      <w:r w:rsidR="00E529D1" w:rsidRPr="0057367D">
        <w:rPr>
          <w:rFonts w:ascii="Times New Roman" w:hAnsi="Times New Roman"/>
          <w:sz w:val="24"/>
          <w:szCs w:val="24"/>
        </w:rPr>
        <w:t>n the face of widespread opposition from within education and the arts</w:t>
      </w:r>
      <w:r w:rsidRPr="0057367D">
        <w:rPr>
          <w:rFonts w:ascii="Times New Roman" w:hAnsi="Times New Roman"/>
          <w:sz w:val="24"/>
          <w:szCs w:val="24"/>
        </w:rPr>
        <w:t>,</w:t>
      </w:r>
      <w:r w:rsidR="00E529D1" w:rsidRPr="0057367D">
        <w:rPr>
          <w:rFonts w:ascii="Times New Roman" w:hAnsi="Times New Roman"/>
          <w:sz w:val="24"/>
          <w:szCs w:val="24"/>
        </w:rPr>
        <w:t xml:space="preserve"> Gove has backed down on his proposals to introduce an ‘English Baccalaureate’ of five </w:t>
      </w:r>
      <w:r w:rsidRPr="0057367D">
        <w:rPr>
          <w:rFonts w:ascii="Times New Roman" w:hAnsi="Times New Roman"/>
          <w:sz w:val="24"/>
          <w:szCs w:val="24"/>
        </w:rPr>
        <w:t xml:space="preserve">traditional </w:t>
      </w:r>
      <w:r w:rsidR="00E529D1" w:rsidRPr="0057367D">
        <w:rPr>
          <w:rFonts w:ascii="Times New Roman" w:hAnsi="Times New Roman"/>
          <w:sz w:val="24"/>
          <w:szCs w:val="24"/>
        </w:rPr>
        <w:t xml:space="preserve">academic subjects </w:t>
      </w:r>
      <w:r w:rsidR="00BC4DA2" w:rsidRPr="0057367D">
        <w:rPr>
          <w:rFonts w:ascii="Times New Roman" w:hAnsi="Times New Roman"/>
          <w:sz w:val="24"/>
          <w:szCs w:val="24"/>
        </w:rPr>
        <w:t xml:space="preserve">English,  maths, a science, </w:t>
      </w:r>
      <w:r w:rsidR="0057367D">
        <w:rPr>
          <w:rFonts w:ascii="Times New Roman" w:hAnsi="Times New Roman"/>
          <w:sz w:val="24"/>
          <w:szCs w:val="24"/>
        </w:rPr>
        <w:t xml:space="preserve">a </w:t>
      </w:r>
      <w:r w:rsidR="00BC4DA2" w:rsidRPr="0057367D">
        <w:rPr>
          <w:rFonts w:ascii="Times New Roman" w:hAnsi="Times New Roman"/>
          <w:sz w:val="24"/>
          <w:szCs w:val="24"/>
        </w:rPr>
        <w:t>modern language, history or geography as</w:t>
      </w:r>
      <w:r w:rsidR="0057367D">
        <w:rPr>
          <w:rFonts w:ascii="Times New Roman" w:hAnsi="Times New Roman"/>
          <w:sz w:val="24"/>
          <w:szCs w:val="24"/>
        </w:rPr>
        <w:t xml:space="preserve"> the basis for school success. H</w:t>
      </w:r>
      <w:r w:rsidR="00BC4DA2" w:rsidRPr="0057367D">
        <w:rPr>
          <w:rFonts w:ascii="Times New Roman" w:hAnsi="Times New Roman"/>
          <w:sz w:val="24"/>
          <w:szCs w:val="24"/>
        </w:rPr>
        <w:t>owever</w:t>
      </w:r>
      <w:r w:rsidR="0057367D">
        <w:rPr>
          <w:rFonts w:ascii="Times New Roman" w:hAnsi="Times New Roman"/>
          <w:sz w:val="24"/>
          <w:szCs w:val="24"/>
        </w:rPr>
        <w:t>,</w:t>
      </w:r>
      <w:r w:rsidR="00BC4DA2" w:rsidRPr="0057367D">
        <w:rPr>
          <w:rFonts w:ascii="Times New Roman" w:hAnsi="Times New Roman"/>
          <w:sz w:val="24"/>
          <w:szCs w:val="24"/>
        </w:rPr>
        <w:t xml:space="preserve"> the common GCSE exams that all students sit will now be made ‘harder’ and assessment more ‘rigorous’ –</w:t>
      </w:r>
      <w:r w:rsidR="0057367D">
        <w:rPr>
          <w:rFonts w:ascii="Times New Roman" w:hAnsi="Times New Roman"/>
          <w:sz w:val="24"/>
          <w:szCs w:val="24"/>
        </w:rPr>
        <w:t xml:space="preserve"> </w:t>
      </w:r>
      <w:r w:rsidR="00BC4DA2" w:rsidRPr="0057367D">
        <w:rPr>
          <w:rFonts w:ascii="Times New Roman" w:hAnsi="Times New Roman"/>
          <w:sz w:val="24"/>
          <w:szCs w:val="24"/>
        </w:rPr>
        <w:t>with end of course exams replacing ‘modules’ (mid-course assessment)</w:t>
      </w:r>
      <w:r w:rsidR="0057367D">
        <w:rPr>
          <w:rFonts w:ascii="Times New Roman" w:hAnsi="Times New Roman"/>
          <w:sz w:val="24"/>
          <w:szCs w:val="24"/>
        </w:rPr>
        <w:t>,</w:t>
      </w:r>
      <w:r w:rsidR="00BC4DA2" w:rsidRPr="0057367D">
        <w:rPr>
          <w:rFonts w:ascii="Times New Roman" w:hAnsi="Times New Roman"/>
          <w:sz w:val="24"/>
          <w:szCs w:val="24"/>
        </w:rPr>
        <w:t xml:space="preserve"> internal assessment by teachers being minimized, </w:t>
      </w:r>
      <w:r w:rsidR="0057367D">
        <w:rPr>
          <w:rFonts w:ascii="Times New Roman" w:hAnsi="Times New Roman"/>
          <w:sz w:val="24"/>
          <w:szCs w:val="24"/>
        </w:rPr>
        <w:t xml:space="preserve">plus </w:t>
      </w:r>
      <w:r w:rsidR="00BC4DA2" w:rsidRPr="0057367D">
        <w:rPr>
          <w:rFonts w:ascii="Times New Roman" w:hAnsi="Times New Roman"/>
          <w:sz w:val="24"/>
          <w:szCs w:val="24"/>
        </w:rPr>
        <w:t>spelling and punctuation given much greater em</w:t>
      </w:r>
      <w:r w:rsidR="0057367D">
        <w:rPr>
          <w:rFonts w:ascii="Times New Roman" w:hAnsi="Times New Roman"/>
          <w:sz w:val="24"/>
          <w:szCs w:val="24"/>
        </w:rPr>
        <w:t>phasis.</w:t>
      </w:r>
      <w:r w:rsidR="00E529D1" w:rsidRPr="0057367D">
        <w:rPr>
          <w:rFonts w:ascii="Times New Roman" w:hAnsi="Times New Roman"/>
          <w:sz w:val="24"/>
          <w:szCs w:val="24"/>
        </w:rPr>
        <w:t xml:space="preserve"> </w:t>
      </w:r>
      <w:r w:rsidR="009E3F58" w:rsidRPr="0057367D">
        <w:rPr>
          <w:rFonts w:ascii="Times New Roman" w:hAnsi="Times New Roman"/>
          <w:sz w:val="24"/>
          <w:szCs w:val="24"/>
        </w:rPr>
        <w:t xml:space="preserve">Ditching the </w:t>
      </w:r>
      <w:r w:rsidR="009E3F58" w:rsidRPr="0057367D">
        <w:rPr>
          <w:rFonts w:ascii="Times New Roman" w:hAnsi="Times New Roman"/>
          <w:sz w:val="24"/>
          <w:szCs w:val="24"/>
          <w:lang w:val="en-GB"/>
        </w:rPr>
        <w:t xml:space="preserve">pretence that </w:t>
      </w:r>
      <w:r w:rsidR="009E3F58" w:rsidRPr="0057367D">
        <w:rPr>
          <w:rFonts w:ascii="Times New Roman" w:hAnsi="Times New Roman"/>
          <w:sz w:val="24"/>
          <w:szCs w:val="24"/>
        </w:rPr>
        <w:t>academic qualifications</w:t>
      </w:r>
      <w:r w:rsidR="0057367D">
        <w:rPr>
          <w:rFonts w:ascii="Times New Roman" w:hAnsi="Times New Roman"/>
          <w:sz w:val="24"/>
          <w:szCs w:val="24"/>
        </w:rPr>
        <w:t xml:space="preserve"> have equal status with vocational subjects</w:t>
      </w:r>
      <w:r w:rsidR="009E3F58" w:rsidRPr="0057367D">
        <w:rPr>
          <w:rFonts w:ascii="Times New Roman" w:hAnsi="Times New Roman"/>
          <w:sz w:val="24"/>
          <w:szCs w:val="24"/>
        </w:rPr>
        <w:t>, the</w:t>
      </w:r>
      <w:r w:rsidR="0057367D">
        <w:rPr>
          <w:rFonts w:ascii="Times New Roman" w:hAnsi="Times New Roman"/>
          <w:sz w:val="24"/>
          <w:szCs w:val="24"/>
        </w:rPr>
        <w:t>se</w:t>
      </w:r>
      <w:r w:rsidR="009E3F58" w:rsidRPr="0057367D">
        <w:rPr>
          <w:rFonts w:ascii="Times New Roman" w:hAnsi="Times New Roman"/>
          <w:sz w:val="24"/>
          <w:szCs w:val="24"/>
        </w:rPr>
        <w:t xml:space="preserve"> will soon be excluded from school league tables</w:t>
      </w:r>
      <w:r w:rsidR="0057367D">
        <w:rPr>
          <w:rFonts w:ascii="Times New Roman" w:hAnsi="Times New Roman"/>
          <w:sz w:val="24"/>
          <w:szCs w:val="24"/>
        </w:rPr>
        <w:t>.</w:t>
      </w:r>
      <w:r w:rsidR="009E3F58" w:rsidRPr="0057367D">
        <w:rPr>
          <w:rFonts w:ascii="Times New Roman" w:hAnsi="Times New Roman"/>
          <w:sz w:val="24"/>
          <w:szCs w:val="24"/>
        </w:rPr>
        <w:t xml:space="preserve"> As a result, many inner city schools that have done well in league tables due to success in vocational subjects like business and information technology will now drop to the bottom.</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Thus Gove’s policies, while openly reactionary, also acknowledge – more realistically than many of his opponents – the changed relationship between education and the labour market outlined above. Such a change in direction poses new questions for students and teachers alike, defending an education system set up to serve an expanding economy and an </w:t>
      </w:r>
      <w:r>
        <w:rPr>
          <w:rFonts w:ascii="Times New Roman" w:hAnsi="Times New Roman"/>
          <w:sz w:val="24"/>
          <w:szCs w:val="24"/>
        </w:rPr>
        <w:lastRenderedPageBreak/>
        <w:t>aspirational society. It also opens critical space to develop new strategies for youth and education. This is both a difficult and prolonged task, asking questions about what education should be for and how it should be organized. Without this, for many young people, the schools, colleges and universities through which they grind will continue to lose their legitimacy.</w:t>
      </w:r>
    </w:p>
    <w:p w:rsidR="009E3F58" w:rsidRDefault="009E3F58" w:rsidP="00E22522">
      <w:pPr>
        <w:spacing w:before="240"/>
        <w:rPr>
          <w:rFonts w:ascii="Times New Roman" w:hAnsi="Times New Roman"/>
          <w:sz w:val="24"/>
          <w:szCs w:val="24"/>
        </w:rPr>
      </w:pPr>
    </w:p>
    <w:p w:rsidR="0057367D" w:rsidRPr="00734727" w:rsidRDefault="009E3F58" w:rsidP="0057367D">
      <w:pPr>
        <w:ind w:right="1088"/>
        <w:rPr>
          <w:sz w:val="24"/>
          <w:szCs w:val="24"/>
        </w:rPr>
      </w:pPr>
      <w:r>
        <w:rPr>
          <w:rFonts w:ascii="Times New Roman" w:hAnsi="Times New Roman"/>
          <w:sz w:val="24"/>
          <w:szCs w:val="24"/>
        </w:rPr>
        <w:t xml:space="preserve">Patrick Ainley and Martin Allen are co-authors of </w:t>
      </w:r>
      <w:r>
        <w:rPr>
          <w:rFonts w:ascii="Times New Roman" w:hAnsi="Times New Roman"/>
          <w:i/>
          <w:sz w:val="24"/>
          <w:szCs w:val="24"/>
        </w:rPr>
        <w:t>Lost Generation? New Strategies for youth and education</w:t>
      </w:r>
      <w:r>
        <w:rPr>
          <w:rFonts w:ascii="Times New Roman" w:hAnsi="Times New Roman"/>
          <w:sz w:val="24"/>
          <w:szCs w:val="24"/>
        </w:rPr>
        <w:t>. London: Continuum</w:t>
      </w:r>
      <w:r w:rsidR="0057367D">
        <w:rPr>
          <w:rFonts w:ascii="Times New Roman" w:hAnsi="Times New Roman"/>
          <w:sz w:val="24"/>
          <w:szCs w:val="24"/>
        </w:rPr>
        <w:t xml:space="preserve"> and </w:t>
      </w:r>
      <w:r w:rsidR="0057367D">
        <w:rPr>
          <w:rFonts w:ascii="Times New Roman" w:hAnsi="Times New Roman"/>
          <w:i/>
          <w:sz w:val="24"/>
          <w:szCs w:val="24"/>
        </w:rPr>
        <w:t>The Great Reversal, Young People, Education and Employment in a Declining Economy</w:t>
      </w:r>
      <w:r w:rsidR="0057367D">
        <w:rPr>
          <w:rFonts w:ascii="Times New Roman" w:hAnsi="Times New Roman"/>
          <w:sz w:val="24"/>
          <w:szCs w:val="24"/>
        </w:rPr>
        <w:t>. London: Radicaled a</w:t>
      </w:r>
      <w:r w:rsidR="0057367D" w:rsidRPr="0057367D">
        <w:rPr>
          <w:rFonts w:ascii="Times New Roman" w:hAnsi="Times New Roman"/>
          <w:sz w:val="24"/>
          <w:szCs w:val="24"/>
        </w:rPr>
        <w:t xml:space="preserve">vailable from on-line distributors and from </w:t>
      </w:r>
      <w:r w:rsidR="0057367D">
        <w:rPr>
          <w:rFonts w:ascii="Times New Roman" w:hAnsi="Times New Roman"/>
          <w:sz w:val="24"/>
          <w:szCs w:val="24"/>
        </w:rPr>
        <w:t xml:space="preserve">their blog: </w:t>
      </w:r>
      <w:hyperlink r:id="rId8" w:history="1">
        <w:r w:rsidR="0057367D" w:rsidRPr="0057367D">
          <w:rPr>
            <w:rStyle w:val="Hyperlink"/>
            <w:rFonts w:ascii="Times New Roman" w:hAnsi="Times New Roman"/>
            <w:sz w:val="24"/>
            <w:szCs w:val="24"/>
          </w:rPr>
          <w:t>www.radicaled.wordpress.com</w:t>
        </w:r>
      </w:hyperlink>
      <w:r w:rsidR="0057367D" w:rsidRPr="0057367D">
        <w:rPr>
          <w:rFonts w:ascii="Times New Roman" w:hAnsi="Times New Roman"/>
          <w:sz w:val="24"/>
          <w:szCs w:val="24"/>
        </w:rPr>
        <w:t xml:space="preserve"> 124 pp.  £4.99 Hard copy, £1.99 Ebook (special rates for multiple purchase)</w:t>
      </w:r>
      <w:r w:rsidR="0057367D">
        <w:rPr>
          <w:rFonts w:ascii="Times New Roman" w:hAnsi="Times New Roman"/>
          <w:sz w:val="24"/>
          <w:szCs w:val="24"/>
        </w:rPr>
        <w:t>.</w:t>
      </w:r>
    </w:p>
    <w:p w:rsidR="009E3F58" w:rsidRPr="003F1141" w:rsidRDefault="009E3F58" w:rsidP="00E22522">
      <w:pPr>
        <w:rPr>
          <w:rFonts w:ascii="Times New Roman" w:eastAsia="SimSun" w:hAnsi="Times New Roman"/>
          <w:sz w:val="24"/>
          <w:szCs w:val="24"/>
          <w:lang w:val="en-GB" w:eastAsia="zh-CN"/>
        </w:rPr>
      </w:pPr>
    </w:p>
    <w:p w:rsidR="009E3F58" w:rsidRDefault="009E3F58" w:rsidP="00E22522">
      <w:pPr>
        <w:spacing w:before="240"/>
        <w:rPr>
          <w:rFonts w:ascii="Times New Roman" w:hAnsi="Times New Roman"/>
          <w:sz w:val="24"/>
          <w:szCs w:val="24"/>
        </w:rPr>
      </w:pPr>
    </w:p>
    <w:p w:rsidR="009E3F58" w:rsidRPr="00CD64B6" w:rsidRDefault="009E3F58" w:rsidP="00E22522">
      <w:pPr>
        <w:spacing w:before="240"/>
        <w:rPr>
          <w:rFonts w:ascii="Times New Roman" w:hAnsi="Times New Roman"/>
          <w:b/>
          <w:sz w:val="24"/>
          <w:szCs w:val="24"/>
        </w:rPr>
      </w:pPr>
      <w:r w:rsidRPr="00CD64B6">
        <w:rPr>
          <w:rFonts w:ascii="Times New Roman" w:hAnsi="Times New Roman"/>
          <w:b/>
          <w:sz w:val="24"/>
          <w:szCs w:val="24"/>
        </w:rPr>
        <w:t>References</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Hirtt, N.  (2011)   Competencies, polarisation, flexibility: European education policy in the era of economic crisis in R. Hatcher and K. Jones (Eds.) </w:t>
      </w:r>
      <w:r w:rsidRPr="003A41A8">
        <w:rPr>
          <w:rFonts w:ascii="Times New Roman" w:hAnsi="Times New Roman"/>
          <w:i/>
          <w:sz w:val="24"/>
          <w:szCs w:val="24"/>
        </w:rPr>
        <w:t xml:space="preserve">No </w:t>
      </w:r>
      <w:r>
        <w:rPr>
          <w:rFonts w:ascii="Times New Roman" w:hAnsi="Times New Roman"/>
          <w:i/>
          <w:sz w:val="24"/>
          <w:szCs w:val="24"/>
        </w:rPr>
        <w:t>Country for the Young</w:t>
      </w:r>
      <w:r>
        <w:rPr>
          <w:rFonts w:ascii="Times New Roman" w:hAnsi="Times New Roman"/>
          <w:sz w:val="24"/>
          <w:szCs w:val="24"/>
        </w:rPr>
        <w:t xml:space="preserve"> London: Tufnell.</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McArdle-Clinton, D. (2008) </w:t>
      </w:r>
      <w:r>
        <w:rPr>
          <w:rFonts w:ascii="Times New Roman" w:hAnsi="Times New Roman"/>
          <w:i/>
          <w:sz w:val="24"/>
          <w:szCs w:val="24"/>
        </w:rPr>
        <w:t>The Consumer Experience of Higher Education, The Rise of Capsule Education</w:t>
      </w:r>
      <w:r>
        <w:rPr>
          <w:rFonts w:ascii="Times New Roman" w:hAnsi="Times New Roman"/>
          <w:sz w:val="24"/>
          <w:szCs w:val="24"/>
        </w:rPr>
        <w:t>. London: Continuum.</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Pitts, J. (2011) ‘Riotous Assemblies’ in </w:t>
      </w:r>
      <w:r>
        <w:rPr>
          <w:rFonts w:ascii="Times New Roman" w:hAnsi="Times New Roman"/>
          <w:i/>
          <w:sz w:val="24"/>
          <w:szCs w:val="24"/>
        </w:rPr>
        <w:t>Youth and Policy</w:t>
      </w:r>
      <w:r>
        <w:rPr>
          <w:rFonts w:ascii="Times New Roman" w:hAnsi="Times New Roman"/>
          <w:sz w:val="24"/>
          <w:szCs w:val="24"/>
        </w:rPr>
        <w:t xml:space="preserve"> 107, pp.82-98.</w:t>
      </w:r>
    </w:p>
    <w:p w:rsidR="009E3F58" w:rsidRPr="00BE6C03" w:rsidRDefault="009E3F58" w:rsidP="003D7F3E">
      <w:pPr>
        <w:spacing w:before="240"/>
        <w:rPr>
          <w:rFonts w:ascii="Times New Roman" w:hAnsi="Times New Roman"/>
          <w:sz w:val="24"/>
          <w:szCs w:val="24"/>
        </w:rPr>
      </w:pPr>
      <w:r>
        <w:rPr>
          <w:rFonts w:ascii="Times New Roman" w:hAnsi="Times New Roman"/>
          <w:sz w:val="24"/>
          <w:szCs w:val="24"/>
        </w:rPr>
        <w:t xml:space="preserve">Wolf, M. (2008) </w:t>
      </w:r>
      <w:r>
        <w:rPr>
          <w:rFonts w:ascii="Times New Roman" w:hAnsi="Times New Roman"/>
          <w:i/>
          <w:sz w:val="24"/>
          <w:szCs w:val="24"/>
        </w:rPr>
        <w:t>Proust and the Squid, The Story and Science of the Reading Brain</w:t>
      </w:r>
      <w:r>
        <w:rPr>
          <w:rFonts w:ascii="Times New Roman" w:hAnsi="Times New Roman"/>
          <w:sz w:val="24"/>
          <w:szCs w:val="24"/>
        </w:rPr>
        <w:t>. Cambridge: Icon</w:t>
      </w:r>
      <w:r w:rsidR="003D7F3E">
        <w:rPr>
          <w:rFonts w:ascii="Times New Roman" w:hAnsi="Times New Roman"/>
          <w:sz w:val="24"/>
          <w:szCs w:val="24"/>
        </w:rPr>
        <w:t>.</w:t>
      </w:r>
    </w:p>
    <w:sectPr w:rsidR="009E3F58" w:rsidRPr="00BE6C03" w:rsidSect="00863644">
      <w:footerReference w:type="even" r:id="rId9"/>
      <w:footerReference w:type="default" r:id="rId10"/>
      <w:endnotePr>
        <w:numFmt w:val="decimal"/>
      </w:endnotePr>
      <w:pgSz w:w="11906" w:h="16838"/>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1A8" w:rsidRDefault="005D51A8">
      <w:pPr>
        <w:tabs>
          <w:tab w:val="clear" w:pos="-720"/>
        </w:tabs>
        <w:suppressAutoHyphens w:val="0"/>
        <w:spacing w:line="20" w:lineRule="exact"/>
        <w:rPr>
          <w:rFonts w:ascii="Courier New" w:hAnsi="Courier New"/>
          <w:sz w:val="24"/>
          <w:lang w:val="en-GB"/>
        </w:rPr>
      </w:pPr>
    </w:p>
  </w:endnote>
  <w:endnote w:type="continuationSeparator" w:id="0">
    <w:p w:rsidR="005D51A8" w:rsidRDefault="005D51A8">
      <w:r>
        <w:rPr>
          <w:rFonts w:ascii="Courier New" w:hAnsi="Courier New"/>
          <w:sz w:val="24"/>
          <w:lang w:val="en-GB"/>
        </w:rPr>
        <w:t xml:space="preserve"> </w:t>
      </w:r>
    </w:p>
  </w:endnote>
  <w:endnote w:type="continuationNotice" w:id="1">
    <w:p w:rsidR="005D51A8" w:rsidRDefault="005D51A8">
      <w:r>
        <w:rPr>
          <w:rFonts w:ascii="Courier New" w:hAnsi="Courier New"/>
          <w:sz w:val="24"/>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aettenschweiler">
    <w:altName w:val="Impact"/>
    <w:charset w:val="00"/>
    <w:family w:val="swiss"/>
    <w:pitch w:val="variable"/>
    <w:sig w:usb0="00000001"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F58" w:rsidRDefault="009E3F58"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E3F58" w:rsidRDefault="009E3F58" w:rsidP="00E6524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F58" w:rsidRDefault="009E3F58"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826D7">
      <w:rPr>
        <w:rStyle w:val="PageNumber"/>
        <w:noProof/>
      </w:rPr>
      <w:t>1</w:t>
    </w:r>
    <w:r>
      <w:rPr>
        <w:rStyle w:val="PageNumber"/>
      </w:rPr>
      <w:fldChar w:fldCharType="end"/>
    </w:r>
  </w:p>
  <w:p w:rsidR="009E3F58" w:rsidRDefault="009E3F58" w:rsidP="00E6524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1A8" w:rsidRDefault="005D51A8">
      <w:r>
        <w:rPr>
          <w:rFonts w:ascii="Courier New" w:hAnsi="Courier New"/>
          <w:sz w:val="24"/>
          <w:lang w:val="en-GB"/>
        </w:rPr>
        <w:separator/>
      </w:r>
    </w:p>
  </w:footnote>
  <w:footnote w:type="continuationSeparator" w:id="0">
    <w:p w:rsidR="005D51A8" w:rsidRDefault="005D51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A6CEC"/>
    <w:multiLevelType w:val="hybridMultilevel"/>
    <w:tmpl w:val="BF3CFC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2C82274E"/>
    <w:multiLevelType w:val="multilevel"/>
    <w:tmpl w:val="46E8C2B4"/>
    <w:lvl w:ilvl="0">
      <w:start w:val="11"/>
      <w:numFmt w:val="decimal"/>
      <w:lvlText w:val="%1"/>
      <w:lvlJc w:val="left"/>
      <w:pPr>
        <w:tabs>
          <w:tab w:val="num" w:pos="1275"/>
        </w:tabs>
        <w:ind w:left="1275" w:hanging="1275"/>
      </w:pPr>
      <w:rPr>
        <w:rFonts w:cs="Times New Roman" w:hint="default"/>
        <w:i w:val="0"/>
      </w:rPr>
    </w:lvl>
    <w:lvl w:ilvl="1">
      <w:start w:val="15"/>
      <w:numFmt w:val="decimal"/>
      <w:lvlText w:val="%1.%2"/>
      <w:lvlJc w:val="left"/>
      <w:pPr>
        <w:tabs>
          <w:tab w:val="num" w:pos="1275"/>
        </w:tabs>
        <w:ind w:left="1275" w:hanging="1275"/>
      </w:pPr>
      <w:rPr>
        <w:rFonts w:cs="Times New Roman" w:hint="default"/>
        <w:i w:val="0"/>
      </w:rPr>
    </w:lvl>
    <w:lvl w:ilvl="2">
      <w:start w:val="1"/>
      <w:numFmt w:val="decimal"/>
      <w:lvlText w:val="%1.%2.%3"/>
      <w:lvlJc w:val="left"/>
      <w:pPr>
        <w:tabs>
          <w:tab w:val="num" w:pos="1275"/>
        </w:tabs>
        <w:ind w:left="1275" w:hanging="1275"/>
      </w:pPr>
      <w:rPr>
        <w:rFonts w:cs="Times New Roman" w:hint="default"/>
        <w:i w:val="0"/>
      </w:rPr>
    </w:lvl>
    <w:lvl w:ilvl="3">
      <w:start w:val="1"/>
      <w:numFmt w:val="decimal"/>
      <w:lvlText w:val="%1.%2.%3.%4"/>
      <w:lvlJc w:val="left"/>
      <w:pPr>
        <w:tabs>
          <w:tab w:val="num" w:pos="1275"/>
        </w:tabs>
        <w:ind w:left="1275" w:hanging="1275"/>
      </w:pPr>
      <w:rPr>
        <w:rFonts w:cs="Times New Roman" w:hint="default"/>
        <w:i w:val="0"/>
      </w:rPr>
    </w:lvl>
    <w:lvl w:ilvl="4">
      <w:start w:val="1"/>
      <w:numFmt w:val="decimal"/>
      <w:lvlText w:val="%1.%2.%3.%4.%5"/>
      <w:lvlJc w:val="left"/>
      <w:pPr>
        <w:tabs>
          <w:tab w:val="num" w:pos="1275"/>
        </w:tabs>
        <w:ind w:left="1275" w:hanging="1275"/>
      </w:pPr>
      <w:rPr>
        <w:rFonts w:cs="Times New Roman" w:hint="default"/>
        <w:i w:val="0"/>
      </w:rPr>
    </w:lvl>
    <w:lvl w:ilvl="5">
      <w:start w:val="1"/>
      <w:numFmt w:val="decimal"/>
      <w:lvlText w:val="%1.%2.%3.%4.%5.%6"/>
      <w:lvlJc w:val="left"/>
      <w:pPr>
        <w:tabs>
          <w:tab w:val="num" w:pos="1275"/>
        </w:tabs>
        <w:ind w:left="1275" w:hanging="1275"/>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440"/>
        </w:tabs>
        <w:ind w:left="1440" w:hanging="1440"/>
      </w:pPr>
      <w:rPr>
        <w:rFonts w:cs="Times New Roman" w:hint="default"/>
        <w:i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16"/>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011"/>
    <w:rsid w:val="000054CF"/>
    <w:rsid w:val="000062E9"/>
    <w:rsid w:val="00007213"/>
    <w:rsid w:val="00007BD5"/>
    <w:rsid w:val="00010E00"/>
    <w:rsid w:val="00032714"/>
    <w:rsid w:val="00034297"/>
    <w:rsid w:val="00035376"/>
    <w:rsid w:val="0005000F"/>
    <w:rsid w:val="00061305"/>
    <w:rsid w:val="00064C34"/>
    <w:rsid w:val="0007192D"/>
    <w:rsid w:val="00074C48"/>
    <w:rsid w:val="00075D3A"/>
    <w:rsid w:val="00082399"/>
    <w:rsid w:val="00085B91"/>
    <w:rsid w:val="00087230"/>
    <w:rsid w:val="00090525"/>
    <w:rsid w:val="0009445E"/>
    <w:rsid w:val="000A40F2"/>
    <w:rsid w:val="000A474F"/>
    <w:rsid w:val="000A6B97"/>
    <w:rsid w:val="000B091E"/>
    <w:rsid w:val="000C0F9E"/>
    <w:rsid w:val="000C4997"/>
    <w:rsid w:val="000D07CE"/>
    <w:rsid w:val="000D1B4C"/>
    <w:rsid w:val="000D7EDA"/>
    <w:rsid w:val="000E4171"/>
    <w:rsid w:val="000E4DD2"/>
    <w:rsid w:val="000E5FE6"/>
    <w:rsid w:val="000E615C"/>
    <w:rsid w:val="000F354E"/>
    <w:rsid w:val="00101D56"/>
    <w:rsid w:val="00105C19"/>
    <w:rsid w:val="001064D0"/>
    <w:rsid w:val="00106B23"/>
    <w:rsid w:val="00117CA9"/>
    <w:rsid w:val="00117F9E"/>
    <w:rsid w:val="0012465B"/>
    <w:rsid w:val="001259AD"/>
    <w:rsid w:val="00126B4A"/>
    <w:rsid w:val="00130516"/>
    <w:rsid w:val="0013355F"/>
    <w:rsid w:val="00135873"/>
    <w:rsid w:val="00151283"/>
    <w:rsid w:val="001576D8"/>
    <w:rsid w:val="0016007E"/>
    <w:rsid w:val="0017197D"/>
    <w:rsid w:val="001724F6"/>
    <w:rsid w:val="001755F3"/>
    <w:rsid w:val="001845CB"/>
    <w:rsid w:val="00185003"/>
    <w:rsid w:val="00186070"/>
    <w:rsid w:val="0019365B"/>
    <w:rsid w:val="00193F5C"/>
    <w:rsid w:val="00195D00"/>
    <w:rsid w:val="001A1556"/>
    <w:rsid w:val="001B02EB"/>
    <w:rsid w:val="001B109B"/>
    <w:rsid w:val="001B2787"/>
    <w:rsid w:val="001C4177"/>
    <w:rsid w:val="001C71C9"/>
    <w:rsid w:val="001D46EC"/>
    <w:rsid w:val="001D5DCC"/>
    <w:rsid w:val="001D7153"/>
    <w:rsid w:val="001D7B68"/>
    <w:rsid w:val="001E0C96"/>
    <w:rsid w:val="001E2548"/>
    <w:rsid w:val="001E2F3B"/>
    <w:rsid w:val="001E4665"/>
    <w:rsid w:val="001F018C"/>
    <w:rsid w:val="001F0BF6"/>
    <w:rsid w:val="00203FD2"/>
    <w:rsid w:val="00205F28"/>
    <w:rsid w:val="00212DC2"/>
    <w:rsid w:val="00213F13"/>
    <w:rsid w:val="0021542F"/>
    <w:rsid w:val="00221B20"/>
    <w:rsid w:val="002242D0"/>
    <w:rsid w:val="00230DEA"/>
    <w:rsid w:val="002316D9"/>
    <w:rsid w:val="002332ED"/>
    <w:rsid w:val="00234F80"/>
    <w:rsid w:val="002410A2"/>
    <w:rsid w:val="00246AC0"/>
    <w:rsid w:val="00250184"/>
    <w:rsid w:val="00250369"/>
    <w:rsid w:val="00251B5B"/>
    <w:rsid w:val="00256151"/>
    <w:rsid w:val="00261653"/>
    <w:rsid w:val="002674E4"/>
    <w:rsid w:val="00270993"/>
    <w:rsid w:val="00272254"/>
    <w:rsid w:val="002748EC"/>
    <w:rsid w:val="00274FA0"/>
    <w:rsid w:val="00275713"/>
    <w:rsid w:val="00275EF1"/>
    <w:rsid w:val="00276AFA"/>
    <w:rsid w:val="00277123"/>
    <w:rsid w:val="00280028"/>
    <w:rsid w:val="0028179D"/>
    <w:rsid w:val="00293C17"/>
    <w:rsid w:val="00293D5D"/>
    <w:rsid w:val="00295105"/>
    <w:rsid w:val="002A22C5"/>
    <w:rsid w:val="002A5AEB"/>
    <w:rsid w:val="002B3B48"/>
    <w:rsid w:val="002B4489"/>
    <w:rsid w:val="002B662A"/>
    <w:rsid w:val="002B79C1"/>
    <w:rsid w:val="002C0EDB"/>
    <w:rsid w:val="002C44EB"/>
    <w:rsid w:val="002C469F"/>
    <w:rsid w:val="002D6387"/>
    <w:rsid w:val="002D6C78"/>
    <w:rsid w:val="002D7055"/>
    <w:rsid w:val="002D75EF"/>
    <w:rsid w:val="002E43E0"/>
    <w:rsid w:val="002F06F6"/>
    <w:rsid w:val="002F68BD"/>
    <w:rsid w:val="00302D4A"/>
    <w:rsid w:val="00302E6F"/>
    <w:rsid w:val="00302F16"/>
    <w:rsid w:val="003048BE"/>
    <w:rsid w:val="00307D6D"/>
    <w:rsid w:val="003100E5"/>
    <w:rsid w:val="00310D0D"/>
    <w:rsid w:val="00314AF4"/>
    <w:rsid w:val="00330F4E"/>
    <w:rsid w:val="00331EAB"/>
    <w:rsid w:val="00336BA7"/>
    <w:rsid w:val="00360EFC"/>
    <w:rsid w:val="00362B2F"/>
    <w:rsid w:val="00367169"/>
    <w:rsid w:val="0036792E"/>
    <w:rsid w:val="00372056"/>
    <w:rsid w:val="003877F0"/>
    <w:rsid w:val="00387A81"/>
    <w:rsid w:val="00392C69"/>
    <w:rsid w:val="00393E26"/>
    <w:rsid w:val="00394EA8"/>
    <w:rsid w:val="003A41A8"/>
    <w:rsid w:val="003A5E85"/>
    <w:rsid w:val="003A68F1"/>
    <w:rsid w:val="003B0394"/>
    <w:rsid w:val="003B3628"/>
    <w:rsid w:val="003B430A"/>
    <w:rsid w:val="003B71F3"/>
    <w:rsid w:val="003C7B77"/>
    <w:rsid w:val="003D1B11"/>
    <w:rsid w:val="003D41BB"/>
    <w:rsid w:val="003D7F3E"/>
    <w:rsid w:val="003E05C4"/>
    <w:rsid w:val="003F1141"/>
    <w:rsid w:val="003F4496"/>
    <w:rsid w:val="00401D2B"/>
    <w:rsid w:val="00414061"/>
    <w:rsid w:val="0042090F"/>
    <w:rsid w:val="00423070"/>
    <w:rsid w:val="00423540"/>
    <w:rsid w:val="004247EB"/>
    <w:rsid w:val="00425B84"/>
    <w:rsid w:val="004315EA"/>
    <w:rsid w:val="00435480"/>
    <w:rsid w:val="00441FC1"/>
    <w:rsid w:val="00444536"/>
    <w:rsid w:val="00455450"/>
    <w:rsid w:val="00472C4A"/>
    <w:rsid w:val="004752F5"/>
    <w:rsid w:val="00475624"/>
    <w:rsid w:val="00477736"/>
    <w:rsid w:val="00477F24"/>
    <w:rsid w:val="00481893"/>
    <w:rsid w:val="00481CA1"/>
    <w:rsid w:val="00483914"/>
    <w:rsid w:val="00487CFC"/>
    <w:rsid w:val="00490580"/>
    <w:rsid w:val="004916B0"/>
    <w:rsid w:val="00492A01"/>
    <w:rsid w:val="00496836"/>
    <w:rsid w:val="00497133"/>
    <w:rsid w:val="00497A75"/>
    <w:rsid w:val="004A2D35"/>
    <w:rsid w:val="004A6094"/>
    <w:rsid w:val="004A66B0"/>
    <w:rsid w:val="004A6DBA"/>
    <w:rsid w:val="004A7EE1"/>
    <w:rsid w:val="004B286C"/>
    <w:rsid w:val="004B36CF"/>
    <w:rsid w:val="004B3C0B"/>
    <w:rsid w:val="004B4040"/>
    <w:rsid w:val="004C2EC2"/>
    <w:rsid w:val="004C66C6"/>
    <w:rsid w:val="004C7335"/>
    <w:rsid w:val="004D2399"/>
    <w:rsid w:val="004D529E"/>
    <w:rsid w:val="004E1447"/>
    <w:rsid w:val="004E35D0"/>
    <w:rsid w:val="004E6163"/>
    <w:rsid w:val="004E6181"/>
    <w:rsid w:val="004E6B98"/>
    <w:rsid w:val="004E7E0D"/>
    <w:rsid w:val="004F02FF"/>
    <w:rsid w:val="004F0DF5"/>
    <w:rsid w:val="004F0FED"/>
    <w:rsid w:val="004F62D4"/>
    <w:rsid w:val="005108C8"/>
    <w:rsid w:val="00514A27"/>
    <w:rsid w:val="005173CA"/>
    <w:rsid w:val="00520011"/>
    <w:rsid w:val="0052319C"/>
    <w:rsid w:val="00531994"/>
    <w:rsid w:val="0053518D"/>
    <w:rsid w:val="00542ECC"/>
    <w:rsid w:val="0054487A"/>
    <w:rsid w:val="00545915"/>
    <w:rsid w:val="00547135"/>
    <w:rsid w:val="00553D7F"/>
    <w:rsid w:val="00561DAB"/>
    <w:rsid w:val="00562571"/>
    <w:rsid w:val="00562CD1"/>
    <w:rsid w:val="005656AF"/>
    <w:rsid w:val="005671EE"/>
    <w:rsid w:val="0057367D"/>
    <w:rsid w:val="00576740"/>
    <w:rsid w:val="005808D3"/>
    <w:rsid w:val="00581153"/>
    <w:rsid w:val="00584B96"/>
    <w:rsid w:val="00585FA8"/>
    <w:rsid w:val="00590D3A"/>
    <w:rsid w:val="0059511E"/>
    <w:rsid w:val="005A0996"/>
    <w:rsid w:val="005A18D1"/>
    <w:rsid w:val="005A21EA"/>
    <w:rsid w:val="005A6EEC"/>
    <w:rsid w:val="005A7257"/>
    <w:rsid w:val="005B2C03"/>
    <w:rsid w:val="005B3646"/>
    <w:rsid w:val="005B6062"/>
    <w:rsid w:val="005C1E4F"/>
    <w:rsid w:val="005C23F8"/>
    <w:rsid w:val="005C5F65"/>
    <w:rsid w:val="005D14EE"/>
    <w:rsid w:val="005D5125"/>
    <w:rsid w:val="005D51A8"/>
    <w:rsid w:val="005E1971"/>
    <w:rsid w:val="005F16BE"/>
    <w:rsid w:val="005F1807"/>
    <w:rsid w:val="005F44C4"/>
    <w:rsid w:val="005F6AA6"/>
    <w:rsid w:val="005F7E1B"/>
    <w:rsid w:val="0060211B"/>
    <w:rsid w:val="00602CF1"/>
    <w:rsid w:val="00603DC2"/>
    <w:rsid w:val="00605AE2"/>
    <w:rsid w:val="00606059"/>
    <w:rsid w:val="00606F4F"/>
    <w:rsid w:val="00613228"/>
    <w:rsid w:val="0061487E"/>
    <w:rsid w:val="00615D59"/>
    <w:rsid w:val="006168EB"/>
    <w:rsid w:val="00624134"/>
    <w:rsid w:val="006269AC"/>
    <w:rsid w:val="00637347"/>
    <w:rsid w:val="00646445"/>
    <w:rsid w:val="00655D1E"/>
    <w:rsid w:val="00655F10"/>
    <w:rsid w:val="00662D40"/>
    <w:rsid w:val="006632EF"/>
    <w:rsid w:val="00664959"/>
    <w:rsid w:val="00665C6D"/>
    <w:rsid w:val="0067103C"/>
    <w:rsid w:val="00674332"/>
    <w:rsid w:val="00675C2C"/>
    <w:rsid w:val="00676881"/>
    <w:rsid w:val="0067696E"/>
    <w:rsid w:val="00676F7B"/>
    <w:rsid w:val="0068704E"/>
    <w:rsid w:val="006870A6"/>
    <w:rsid w:val="00695122"/>
    <w:rsid w:val="006956BC"/>
    <w:rsid w:val="006A04CC"/>
    <w:rsid w:val="006A347C"/>
    <w:rsid w:val="006B1FCB"/>
    <w:rsid w:val="006B57BA"/>
    <w:rsid w:val="006B7E23"/>
    <w:rsid w:val="006C1DB8"/>
    <w:rsid w:val="006C230C"/>
    <w:rsid w:val="006C25F4"/>
    <w:rsid w:val="006C7387"/>
    <w:rsid w:val="006D10DB"/>
    <w:rsid w:val="006D1A83"/>
    <w:rsid w:val="006D32FB"/>
    <w:rsid w:val="006D3841"/>
    <w:rsid w:val="006D385D"/>
    <w:rsid w:val="006D396D"/>
    <w:rsid w:val="006D752D"/>
    <w:rsid w:val="006D76CF"/>
    <w:rsid w:val="006E0329"/>
    <w:rsid w:val="006E2B0A"/>
    <w:rsid w:val="006E3BA6"/>
    <w:rsid w:val="006E5F78"/>
    <w:rsid w:val="006E6A54"/>
    <w:rsid w:val="006E6E14"/>
    <w:rsid w:val="006F0ADA"/>
    <w:rsid w:val="006F27E2"/>
    <w:rsid w:val="006F43EA"/>
    <w:rsid w:val="006F4FD8"/>
    <w:rsid w:val="006F6597"/>
    <w:rsid w:val="006F6C29"/>
    <w:rsid w:val="00703725"/>
    <w:rsid w:val="007070D1"/>
    <w:rsid w:val="00707C1A"/>
    <w:rsid w:val="00712F30"/>
    <w:rsid w:val="00716E99"/>
    <w:rsid w:val="00723775"/>
    <w:rsid w:val="00730623"/>
    <w:rsid w:val="00737ADD"/>
    <w:rsid w:val="00737F3C"/>
    <w:rsid w:val="0074256E"/>
    <w:rsid w:val="00744118"/>
    <w:rsid w:val="00747A79"/>
    <w:rsid w:val="00750D09"/>
    <w:rsid w:val="00751637"/>
    <w:rsid w:val="00751CE1"/>
    <w:rsid w:val="007522B0"/>
    <w:rsid w:val="0075653D"/>
    <w:rsid w:val="00761BF9"/>
    <w:rsid w:val="00762952"/>
    <w:rsid w:val="0076419B"/>
    <w:rsid w:val="00771A54"/>
    <w:rsid w:val="00771FD5"/>
    <w:rsid w:val="007857F3"/>
    <w:rsid w:val="0078793A"/>
    <w:rsid w:val="0079127D"/>
    <w:rsid w:val="00791D81"/>
    <w:rsid w:val="007A0F50"/>
    <w:rsid w:val="007A34BB"/>
    <w:rsid w:val="007B04BC"/>
    <w:rsid w:val="007B089B"/>
    <w:rsid w:val="007B53FD"/>
    <w:rsid w:val="007B5CCD"/>
    <w:rsid w:val="007B5DE0"/>
    <w:rsid w:val="007C17C7"/>
    <w:rsid w:val="007C44E7"/>
    <w:rsid w:val="007C5F4C"/>
    <w:rsid w:val="007D5077"/>
    <w:rsid w:val="007E1513"/>
    <w:rsid w:val="007E17A7"/>
    <w:rsid w:val="007E4713"/>
    <w:rsid w:val="007E60B4"/>
    <w:rsid w:val="007F091E"/>
    <w:rsid w:val="007F1C89"/>
    <w:rsid w:val="007F3EC4"/>
    <w:rsid w:val="007F7C67"/>
    <w:rsid w:val="0080408B"/>
    <w:rsid w:val="00804B18"/>
    <w:rsid w:val="0080506A"/>
    <w:rsid w:val="008052D6"/>
    <w:rsid w:val="00807051"/>
    <w:rsid w:val="00812266"/>
    <w:rsid w:val="00812CDE"/>
    <w:rsid w:val="00813372"/>
    <w:rsid w:val="0082399F"/>
    <w:rsid w:val="0082666E"/>
    <w:rsid w:val="00836829"/>
    <w:rsid w:val="00840344"/>
    <w:rsid w:val="008467AB"/>
    <w:rsid w:val="00847C55"/>
    <w:rsid w:val="00852C07"/>
    <w:rsid w:val="0085679D"/>
    <w:rsid w:val="008574B2"/>
    <w:rsid w:val="00863644"/>
    <w:rsid w:val="00864D44"/>
    <w:rsid w:val="00867A88"/>
    <w:rsid w:val="008733D0"/>
    <w:rsid w:val="00882910"/>
    <w:rsid w:val="008836B6"/>
    <w:rsid w:val="00883D33"/>
    <w:rsid w:val="008860A0"/>
    <w:rsid w:val="008869F7"/>
    <w:rsid w:val="00886DB2"/>
    <w:rsid w:val="00893A56"/>
    <w:rsid w:val="008A11DF"/>
    <w:rsid w:val="008A3AB3"/>
    <w:rsid w:val="008A415C"/>
    <w:rsid w:val="008B20F5"/>
    <w:rsid w:val="008B50E1"/>
    <w:rsid w:val="008B6EE5"/>
    <w:rsid w:val="008C397F"/>
    <w:rsid w:val="008C57FC"/>
    <w:rsid w:val="008C6F6C"/>
    <w:rsid w:val="008D42BE"/>
    <w:rsid w:val="008D63D9"/>
    <w:rsid w:val="008D6781"/>
    <w:rsid w:val="008E1445"/>
    <w:rsid w:val="008E252A"/>
    <w:rsid w:val="008E4C6F"/>
    <w:rsid w:val="008E5C7B"/>
    <w:rsid w:val="008F5F7E"/>
    <w:rsid w:val="00901ED6"/>
    <w:rsid w:val="0090241C"/>
    <w:rsid w:val="009053DD"/>
    <w:rsid w:val="00905E7C"/>
    <w:rsid w:val="009109B2"/>
    <w:rsid w:val="009112E1"/>
    <w:rsid w:val="00912028"/>
    <w:rsid w:val="00915EE1"/>
    <w:rsid w:val="00917018"/>
    <w:rsid w:val="009246AE"/>
    <w:rsid w:val="00924945"/>
    <w:rsid w:val="00925CFD"/>
    <w:rsid w:val="00930E40"/>
    <w:rsid w:val="00936193"/>
    <w:rsid w:val="00937FAE"/>
    <w:rsid w:val="009439EB"/>
    <w:rsid w:val="00950C0A"/>
    <w:rsid w:val="009615B9"/>
    <w:rsid w:val="00965A8D"/>
    <w:rsid w:val="00965BF3"/>
    <w:rsid w:val="009666A0"/>
    <w:rsid w:val="00967F95"/>
    <w:rsid w:val="00973AF7"/>
    <w:rsid w:val="00974758"/>
    <w:rsid w:val="00975087"/>
    <w:rsid w:val="0098234B"/>
    <w:rsid w:val="009851EF"/>
    <w:rsid w:val="00987582"/>
    <w:rsid w:val="00992131"/>
    <w:rsid w:val="009A025E"/>
    <w:rsid w:val="009A13C0"/>
    <w:rsid w:val="009A6E53"/>
    <w:rsid w:val="009B4671"/>
    <w:rsid w:val="009D23D7"/>
    <w:rsid w:val="009D3137"/>
    <w:rsid w:val="009D5F42"/>
    <w:rsid w:val="009E1347"/>
    <w:rsid w:val="009E2024"/>
    <w:rsid w:val="009E3F58"/>
    <w:rsid w:val="009E5A91"/>
    <w:rsid w:val="009F09CE"/>
    <w:rsid w:val="009F13E0"/>
    <w:rsid w:val="00A02DA0"/>
    <w:rsid w:val="00A03947"/>
    <w:rsid w:val="00A05602"/>
    <w:rsid w:val="00A101D6"/>
    <w:rsid w:val="00A10701"/>
    <w:rsid w:val="00A17718"/>
    <w:rsid w:val="00A2076E"/>
    <w:rsid w:val="00A231C9"/>
    <w:rsid w:val="00A25B87"/>
    <w:rsid w:val="00A32055"/>
    <w:rsid w:val="00A36BF1"/>
    <w:rsid w:val="00A4310C"/>
    <w:rsid w:val="00A50B2B"/>
    <w:rsid w:val="00A50D5C"/>
    <w:rsid w:val="00A5625B"/>
    <w:rsid w:val="00A57EFD"/>
    <w:rsid w:val="00A61667"/>
    <w:rsid w:val="00A64048"/>
    <w:rsid w:val="00A650A7"/>
    <w:rsid w:val="00A80504"/>
    <w:rsid w:val="00A843FE"/>
    <w:rsid w:val="00A8646B"/>
    <w:rsid w:val="00A90E3D"/>
    <w:rsid w:val="00A92206"/>
    <w:rsid w:val="00A9437C"/>
    <w:rsid w:val="00A94C48"/>
    <w:rsid w:val="00A9614C"/>
    <w:rsid w:val="00A961F5"/>
    <w:rsid w:val="00AA06EA"/>
    <w:rsid w:val="00AA0AD1"/>
    <w:rsid w:val="00AA2CC4"/>
    <w:rsid w:val="00AA2F84"/>
    <w:rsid w:val="00AA3F06"/>
    <w:rsid w:val="00AA6894"/>
    <w:rsid w:val="00AB722C"/>
    <w:rsid w:val="00AC0B58"/>
    <w:rsid w:val="00AD192D"/>
    <w:rsid w:val="00AD36EB"/>
    <w:rsid w:val="00AD669C"/>
    <w:rsid w:val="00AD72A5"/>
    <w:rsid w:val="00AD7E28"/>
    <w:rsid w:val="00AE5B01"/>
    <w:rsid w:val="00AF6A4C"/>
    <w:rsid w:val="00B01D6D"/>
    <w:rsid w:val="00B03E4E"/>
    <w:rsid w:val="00B06E7D"/>
    <w:rsid w:val="00B1093F"/>
    <w:rsid w:val="00B1234A"/>
    <w:rsid w:val="00B12B9B"/>
    <w:rsid w:val="00B12E9E"/>
    <w:rsid w:val="00B130CF"/>
    <w:rsid w:val="00B14199"/>
    <w:rsid w:val="00B152BE"/>
    <w:rsid w:val="00B27BA8"/>
    <w:rsid w:val="00B3312F"/>
    <w:rsid w:val="00B425D9"/>
    <w:rsid w:val="00B42DF2"/>
    <w:rsid w:val="00B50AB7"/>
    <w:rsid w:val="00B517DA"/>
    <w:rsid w:val="00B52882"/>
    <w:rsid w:val="00B54938"/>
    <w:rsid w:val="00B5650F"/>
    <w:rsid w:val="00B56DEC"/>
    <w:rsid w:val="00B60646"/>
    <w:rsid w:val="00B62093"/>
    <w:rsid w:val="00B6535C"/>
    <w:rsid w:val="00B71889"/>
    <w:rsid w:val="00B74B95"/>
    <w:rsid w:val="00B764AD"/>
    <w:rsid w:val="00B77BEF"/>
    <w:rsid w:val="00B80B14"/>
    <w:rsid w:val="00B83422"/>
    <w:rsid w:val="00B838F2"/>
    <w:rsid w:val="00B83E7C"/>
    <w:rsid w:val="00B8563D"/>
    <w:rsid w:val="00B865FA"/>
    <w:rsid w:val="00B942B7"/>
    <w:rsid w:val="00B97C93"/>
    <w:rsid w:val="00BA2397"/>
    <w:rsid w:val="00BA31E3"/>
    <w:rsid w:val="00BA42FA"/>
    <w:rsid w:val="00BB20AA"/>
    <w:rsid w:val="00BC0761"/>
    <w:rsid w:val="00BC4DA2"/>
    <w:rsid w:val="00BD0702"/>
    <w:rsid w:val="00BD1F67"/>
    <w:rsid w:val="00BD5B76"/>
    <w:rsid w:val="00BD648A"/>
    <w:rsid w:val="00BE6C03"/>
    <w:rsid w:val="00BF05E9"/>
    <w:rsid w:val="00C00941"/>
    <w:rsid w:val="00C02A82"/>
    <w:rsid w:val="00C03486"/>
    <w:rsid w:val="00C059D5"/>
    <w:rsid w:val="00C05EA7"/>
    <w:rsid w:val="00C074B8"/>
    <w:rsid w:val="00C14F42"/>
    <w:rsid w:val="00C166A2"/>
    <w:rsid w:val="00C16B54"/>
    <w:rsid w:val="00C16EAD"/>
    <w:rsid w:val="00C25A77"/>
    <w:rsid w:val="00C31E33"/>
    <w:rsid w:val="00C3222D"/>
    <w:rsid w:val="00C3228A"/>
    <w:rsid w:val="00C41F72"/>
    <w:rsid w:val="00C42E8F"/>
    <w:rsid w:val="00C448E5"/>
    <w:rsid w:val="00C452AC"/>
    <w:rsid w:val="00C5178A"/>
    <w:rsid w:val="00C52426"/>
    <w:rsid w:val="00C62795"/>
    <w:rsid w:val="00C82CAF"/>
    <w:rsid w:val="00C92C26"/>
    <w:rsid w:val="00C94C95"/>
    <w:rsid w:val="00CA0530"/>
    <w:rsid w:val="00CA27E8"/>
    <w:rsid w:val="00CA2FB9"/>
    <w:rsid w:val="00CB20AD"/>
    <w:rsid w:val="00CB2B3D"/>
    <w:rsid w:val="00CC6528"/>
    <w:rsid w:val="00CC799E"/>
    <w:rsid w:val="00CD361E"/>
    <w:rsid w:val="00CD4060"/>
    <w:rsid w:val="00CD64B6"/>
    <w:rsid w:val="00CE0865"/>
    <w:rsid w:val="00CE3F3C"/>
    <w:rsid w:val="00CE750F"/>
    <w:rsid w:val="00CF00EA"/>
    <w:rsid w:val="00CF20DB"/>
    <w:rsid w:val="00CF6856"/>
    <w:rsid w:val="00D01120"/>
    <w:rsid w:val="00D145AB"/>
    <w:rsid w:val="00D209E0"/>
    <w:rsid w:val="00D214AF"/>
    <w:rsid w:val="00D36E1A"/>
    <w:rsid w:val="00D40DB1"/>
    <w:rsid w:val="00D50351"/>
    <w:rsid w:val="00D5035A"/>
    <w:rsid w:val="00D505B9"/>
    <w:rsid w:val="00D53F9D"/>
    <w:rsid w:val="00D632FB"/>
    <w:rsid w:val="00D662F5"/>
    <w:rsid w:val="00D6765D"/>
    <w:rsid w:val="00D7342D"/>
    <w:rsid w:val="00D8090A"/>
    <w:rsid w:val="00D83A0C"/>
    <w:rsid w:val="00D87277"/>
    <w:rsid w:val="00D90613"/>
    <w:rsid w:val="00D92669"/>
    <w:rsid w:val="00D94BD4"/>
    <w:rsid w:val="00D960FC"/>
    <w:rsid w:val="00DA09E4"/>
    <w:rsid w:val="00DA37E0"/>
    <w:rsid w:val="00DB24E3"/>
    <w:rsid w:val="00DB2F0E"/>
    <w:rsid w:val="00DB4121"/>
    <w:rsid w:val="00DC10AD"/>
    <w:rsid w:val="00DC17E2"/>
    <w:rsid w:val="00DC31D9"/>
    <w:rsid w:val="00DC3973"/>
    <w:rsid w:val="00DC4ED2"/>
    <w:rsid w:val="00DC5955"/>
    <w:rsid w:val="00DC70DC"/>
    <w:rsid w:val="00DC78FC"/>
    <w:rsid w:val="00DE059A"/>
    <w:rsid w:val="00DE07DA"/>
    <w:rsid w:val="00DE1E94"/>
    <w:rsid w:val="00DE20C8"/>
    <w:rsid w:val="00DE48F6"/>
    <w:rsid w:val="00DE5CD0"/>
    <w:rsid w:val="00DE6681"/>
    <w:rsid w:val="00DF1ED5"/>
    <w:rsid w:val="00DF2900"/>
    <w:rsid w:val="00E03E84"/>
    <w:rsid w:val="00E04CDA"/>
    <w:rsid w:val="00E05C66"/>
    <w:rsid w:val="00E0733E"/>
    <w:rsid w:val="00E11CBC"/>
    <w:rsid w:val="00E20BD2"/>
    <w:rsid w:val="00E22470"/>
    <w:rsid w:val="00E22522"/>
    <w:rsid w:val="00E2687B"/>
    <w:rsid w:val="00E33612"/>
    <w:rsid w:val="00E3404F"/>
    <w:rsid w:val="00E343BA"/>
    <w:rsid w:val="00E364B1"/>
    <w:rsid w:val="00E4077F"/>
    <w:rsid w:val="00E4179D"/>
    <w:rsid w:val="00E41A21"/>
    <w:rsid w:val="00E4412D"/>
    <w:rsid w:val="00E46EA9"/>
    <w:rsid w:val="00E521B7"/>
    <w:rsid w:val="00E529D1"/>
    <w:rsid w:val="00E53E64"/>
    <w:rsid w:val="00E545A4"/>
    <w:rsid w:val="00E55EF7"/>
    <w:rsid w:val="00E6301E"/>
    <w:rsid w:val="00E642B9"/>
    <w:rsid w:val="00E65247"/>
    <w:rsid w:val="00E700E3"/>
    <w:rsid w:val="00E732B8"/>
    <w:rsid w:val="00E73FAB"/>
    <w:rsid w:val="00E74707"/>
    <w:rsid w:val="00E866D6"/>
    <w:rsid w:val="00E91F40"/>
    <w:rsid w:val="00EA032C"/>
    <w:rsid w:val="00EA3FA0"/>
    <w:rsid w:val="00EA40BA"/>
    <w:rsid w:val="00EA5550"/>
    <w:rsid w:val="00ED1B3A"/>
    <w:rsid w:val="00ED459D"/>
    <w:rsid w:val="00ED4B30"/>
    <w:rsid w:val="00EE17B6"/>
    <w:rsid w:val="00EF2C46"/>
    <w:rsid w:val="00EF4FDF"/>
    <w:rsid w:val="00EF6045"/>
    <w:rsid w:val="00F029C7"/>
    <w:rsid w:val="00F05DA5"/>
    <w:rsid w:val="00F0625B"/>
    <w:rsid w:val="00F06523"/>
    <w:rsid w:val="00F102C0"/>
    <w:rsid w:val="00F10EE9"/>
    <w:rsid w:val="00F2116D"/>
    <w:rsid w:val="00F21659"/>
    <w:rsid w:val="00F225A1"/>
    <w:rsid w:val="00F311AE"/>
    <w:rsid w:val="00F35789"/>
    <w:rsid w:val="00F361AD"/>
    <w:rsid w:val="00F37C08"/>
    <w:rsid w:val="00F40A1C"/>
    <w:rsid w:val="00F419B7"/>
    <w:rsid w:val="00F440FA"/>
    <w:rsid w:val="00F4588B"/>
    <w:rsid w:val="00F5098A"/>
    <w:rsid w:val="00F56C94"/>
    <w:rsid w:val="00F61FEE"/>
    <w:rsid w:val="00F62918"/>
    <w:rsid w:val="00F6304F"/>
    <w:rsid w:val="00F7482A"/>
    <w:rsid w:val="00F826D7"/>
    <w:rsid w:val="00F833C3"/>
    <w:rsid w:val="00F83A3D"/>
    <w:rsid w:val="00F8526D"/>
    <w:rsid w:val="00F861D5"/>
    <w:rsid w:val="00F95193"/>
    <w:rsid w:val="00FA798D"/>
    <w:rsid w:val="00FA7EBE"/>
    <w:rsid w:val="00FB0B19"/>
    <w:rsid w:val="00FB3298"/>
    <w:rsid w:val="00FB55A1"/>
    <w:rsid w:val="00FC3032"/>
    <w:rsid w:val="00FD5EE6"/>
    <w:rsid w:val="00FE61AD"/>
    <w:rsid w:val="00FF38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644"/>
    <w:pPr>
      <w:widowControl w:val="0"/>
      <w:tabs>
        <w:tab w:val="left" w:pos="-720"/>
      </w:tabs>
      <w:suppressAutoHyphens/>
    </w:pPr>
    <w:rPr>
      <w:rFonts w:ascii="Haettenschweiler" w:hAnsi="Haettenschweiler"/>
      <w:sz w:val="18"/>
      <w:szCs w:val="20"/>
      <w:lang w:val="en-US" w:eastAsia="en-US"/>
    </w:rPr>
  </w:style>
  <w:style w:type="paragraph" w:styleId="Heading1">
    <w:name w:val="heading 1"/>
    <w:basedOn w:val="Normal"/>
    <w:next w:val="Normal"/>
    <w:link w:val="Heading1Char"/>
    <w:uiPriority w:val="99"/>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9"/>
    <w:qFormat/>
    <w:rsid w:val="00B5650F"/>
    <w:pPr>
      <w:keepNext/>
      <w:widowControl/>
      <w:tabs>
        <w:tab w:val="clear" w:pos="-720"/>
      </w:tabs>
      <w:suppressAutoHyphens w:val="0"/>
      <w:autoSpaceDE w:val="0"/>
      <w:autoSpaceDN w:val="0"/>
      <w:outlineLvl w:val="2"/>
    </w:pPr>
    <w:rPr>
      <w:rFonts w:ascii="Times New Roman" w:hAnsi="Times New Roman"/>
      <w:b/>
      <w:bCs/>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24134"/>
    <w:rPr>
      <w:rFonts w:ascii="Cambria" w:hAnsi="Cambria" w:cs="Times New Roman"/>
      <w:b/>
      <w:bCs/>
      <w:kern w:val="32"/>
      <w:sz w:val="32"/>
      <w:szCs w:val="32"/>
      <w:lang w:val="en-US" w:eastAsia="en-US"/>
    </w:rPr>
  </w:style>
  <w:style w:type="character" w:customStyle="1" w:styleId="Heading3Char">
    <w:name w:val="Heading 3 Char"/>
    <w:basedOn w:val="DefaultParagraphFont"/>
    <w:link w:val="Heading3"/>
    <w:uiPriority w:val="99"/>
    <w:semiHidden/>
    <w:locked/>
    <w:rsid w:val="00624134"/>
    <w:rPr>
      <w:rFonts w:ascii="Cambria" w:hAnsi="Cambria" w:cs="Times New Roman"/>
      <w:b/>
      <w:bCs/>
      <w:sz w:val="26"/>
      <w:szCs w:val="26"/>
      <w:lang w:val="en-US" w:eastAsia="en-US"/>
    </w:rPr>
  </w:style>
  <w:style w:type="paragraph" w:styleId="EndnoteText">
    <w:name w:val="endnote text"/>
    <w:basedOn w:val="Normal"/>
    <w:link w:val="EndnoteTextChar"/>
    <w:uiPriority w:val="99"/>
    <w:semiHidden/>
    <w:rsid w:val="00863644"/>
    <w:pPr>
      <w:tabs>
        <w:tab w:val="clear" w:pos="-720"/>
      </w:tabs>
      <w:suppressAutoHyphens w:val="0"/>
    </w:pPr>
    <w:rPr>
      <w:rFonts w:ascii="Courier New" w:hAnsi="Courier New"/>
      <w:sz w:val="24"/>
      <w:lang w:val="en-GB"/>
    </w:rPr>
  </w:style>
  <w:style w:type="character" w:customStyle="1" w:styleId="EndnoteTextChar">
    <w:name w:val="Endnote Text Char"/>
    <w:basedOn w:val="DefaultParagraphFont"/>
    <w:link w:val="EndnoteText"/>
    <w:uiPriority w:val="99"/>
    <w:semiHidden/>
    <w:locked/>
    <w:rsid w:val="00624134"/>
    <w:rPr>
      <w:rFonts w:ascii="Haettenschweiler" w:hAnsi="Haettenschweiler" w:cs="Times New Roman"/>
      <w:sz w:val="20"/>
      <w:szCs w:val="20"/>
      <w:lang w:val="en-US" w:eastAsia="en-US"/>
    </w:rPr>
  </w:style>
  <w:style w:type="character" w:styleId="EndnoteReference">
    <w:name w:val="endnote reference"/>
    <w:basedOn w:val="DefaultParagraphFont"/>
    <w:uiPriority w:val="99"/>
    <w:semiHidden/>
    <w:rsid w:val="00863644"/>
    <w:rPr>
      <w:rFonts w:cs="Times New Roman"/>
      <w:vertAlign w:val="superscript"/>
    </w:rPr>
  </w:style>
  <w:style w:type="paragraph" w:styleId="FootnoteText">
    <w:name w:val="footnote text"/>
    <w:basedOn w:val="Normal"/>
    <w:link w:val="FootnoteTextChar"/>
    <w:uiPriority w:val="99"/>
    <w:semiHidden/>
    <w:rsid w:val="00863644"/>
    <w:pPr>
      <w:tabs>
        <w:tab w:val="clear" w:pos="-720"/>
      </w:tabs>
      <w:suppressAutoHyphens w:val="0"/>
    </w:pPr>
    <w:rPr>
      <w:rFonts w:ascii="Courier New" w:hAnsi="Courier New"/>
      <w:sz w:val="24"/>
      <w:lang w:val="en-GB"/>
    </w:rPr>
  </w:style>
  <w:style w:type="character" w:customStyle="1" w:styleId="FootnoteTextChar">
    <w:name w:val="Footnote Text Char"/>
    <w:basedOn w:val="DefaultParagraphFont"/>
    <w:link w:val="FootnoteText"/>
    <w:uiPriority w:val="99"/>
    <w:semiHidden/>
    <w:locked/>
    <w:rsid w:val="00624134"/>
    <w:rPr>
      <w:rFonts w:ascii="Haettenschweiler" w:hAnsi="Haettenschweiler" w:cs="Times New Roman"/>
      <w:sz w:val="20"/>
      <w:szCs w:val="20"/>
      <w:lang w:val="en-US" w:eastAsia="en-US"/>
    </w:rPr>
  </w:style>
  <w:style w:type="character" w:styleId="FootnoteReference">
    <w:name w:val="footnote reference"/>
    <w:basedOn w:val="DefaultParagraphFont"/>
    <w:uiPriority w:val="99"/>
    <w:semiHidden/>
    <w:rsid w:val="00863644"/>
    <w:rPr>
      <w:rFonts w:cs="Times New Roman"/>
      <w:vertAlign w:val="superscript"/>
    </w:rPr>
  </w:style>
  <w:style w:type="character" w:customStyle="1" w:styleId="Document8">
    <w:name w:val="Document 8"/>
    <w:basedOn w:val="DefaultParagraphFont"/>
    <w:uiPriority w:val="99"/>
    <w:rsid w:val="00863644"/>
    <w:rPr>
      <w:rFonts w:cs="Times New Roman"/>
    </w:rPr>
  </w:style>
  <w:style w:type="character" w:customStyle="1" w:styleId="Document4">
    <w:name w:val="Document 4"/>
    <w:uiPriority w:val="99"/>
    <w:rsid w:val="00863644"/>
    <w:rPr>
      <w:b/>
      <w:i/>
      <w:sz w:val="24"/>
    </w:rPr>
  </w:style>
  <w:style w:type="character" w:customStyle="1" w:styleId="Document6">
    <w:name w:val="Document 6"/>
    <w:basedOn w:val="DefaultParagraphFont"/>
    <w:uiPriority w:val="99"/>
    <w:rsid w:val="00863644"/>
    <w:rPr>
      <w:rFonts w:cs="Times New Roman"/>
    </w:rPr>
  </w:style>
  <w:style w:type="character" w:customStyle="1" w:styleId="Document5">
    <w:name w:val="Document 5"/>
    <w:basedOn w:val="DefaultParagraphFont"/>
    <w:uiPriority w:val="99"/>
    <w:rsid w:val="00863644"/>
    <w:rPr>
      <w:rFonts w:cs="Times New Roman"/>
    </w:rPr>
  </w:style>
  <w:style w:type="character" w:customStyle="1" w:styleId="Document2">
    <w:name w:val="Document 2"/>
    <w:uiPriority w:val="99"/>
    <w:rsid w:val="00863644"/>
    <w:rPr>
      <w:rFonts w:ascii="Courier New" w:hAnsi="Courier New"/>
      <w:sz w:val="24"/>
      <w:lang w:val="en-US"/>
    </w:rPr>
  </w:style>
  <w:style w:type="character" w:customStyle="1" w:styleId="Document7">
    <w:name w:val="Document 7"/>
    <w:basedOn w:val="DefaultParagraphFont"/>
    <w:uiPriority w:val="99"/>
    <w:rsid w:val="00863644"/>
    <w:rPr>
      <w:rFonts w:cs="Times New Roman"/>
    </w:rPr>
  </w:style>
  <w:style w:type="character" w:customStyle="1" w:styleId="Bibliogrphy">
    <w:name w:val="Bibliogrphy"/>
    <w:basedOn w:val="DefaultParagraphFont"/>
    <w:uiPriority w:val="99"/>
    <w:rsid w:val="00863644"/>
    <w:rPr>
      <w:rFonts w:cs="Times New Roman"/>
    </w:rPr>
  </w:style>
  <w:style w:type="character" w:customStyle="1" w:styleId="RightPar1">
    <w:name w:val="Right Par 1"/>
    <w:basedOn w:val="DefaultParagraphFont"/>
    <w:uiPriority w:val="99"/>
    <w:rsid w:val="00863644"/>
    <w:rPr>
      <w:rFonts w:cs="Times New Roman"/>
    </w:rPr>
  </w:style>
  <w:style w:type="character" w:customStyle="1" w:styleId="RightPar2">
    <w:name w:val="Right Par 2"/>
    <w:basedOn w:val="DefaultParagraphFont"/>
    <w:uiPriority w:val="99"/>
    <w:rsid w:val="00863644"/>
    <w:rPr>
      <w:rFonts w:cs="Times New Roman"/>
    </w:rPr>
  </w:style>
  <w:style w:type="character" w:customStyle="1" w:styleId="Document3">
    <w:name w:val="Document 3"/>
    <w:uiPriority w:val="99"/>
    <w:rsid w:val="00863644"/>
    <w:rPr>
      <w:rFonts w:ascii="Courier New" w:hAnsi="Courier New"/>
      <w:sz w:val="24"/>
      <w:lang w:val="en-US"/>
    </w:rPr>
  </w:style>
  <w:style w:type="character" w:customStyle="1" w:styleId="RightPar3">
    <w:name w:val="Right Par 3"/>
    <w:basedOn w:val="DefaultParagraphFont"/>
    <w:uiPriority w:val="99"/>
    <w:rsid w:val="00863644"/>
    <w:rPr>
      <w:rFonts w:cs="Times New Roman"/>
    </w:rPr>
  </w:style>
  <w:style w:type="character" w:customStyle="1" w:styleId="RightPar4">
    <w:name w:val="Right Par 4"/>
    <w:basedOn w:val="DefaultParagraphFont"/>
    <w:uiPriority w:val="99"/>
    <w:rsid w:val="00863644"/>
    <w:rPr>
      <w:rFonts w:cs="Times New Roman"/>
    </w:rPr>
  </w:style>
  <w:style w:type="character" w:customStyle="1" w:styleId="RightPar5">
    <w:name w:val="Right Par 5"/>
    <w:basedOn w:val="DefaultParagraphFont"/>
    <w:uiPriority w:val="99"/>
    <w:rsid w:val="00863644"/>
    <w:rPr>
      <w:rFonts w:cs="Times New Roman"/>
    </w:rPr>
  </w:style>
  <w:style w:type="character" w:customStyle="1" w:styleId="RightPar6">
    <w:name w:val="Right Par 6"/>
    <w:basedOn w:val="DefaultParagraphFont"/>
    <w:uiPriority w:val="99"/>
    <w:rsid w:val="00863644"/>
    <w:rPr>
      <w:rFonts w:cs="Times New Roman"/>
    </w:rPr>
  </w:style>
  <w:style w:type="character" w:customStyle="1" w:styleId="RightPar7">
    <w:name w:val="Right Par 7"/>
    <w:basedOn w:val="DefaultParagraphFont"/>
    <w:uiPriority w:val="99"/>
    <w:rsid w:val="00863644"/>
    <w:rPr>
      <w:rFonts w:cs="Times New Roman"/>
    </w:rPr>
  </w:style>
  <w:style w:type="character" w:customStyle="1" w:styleId="RightPar8">
    <w:name w:val="Right Par 8"/>
    <w:basedOn w:val="DefaultParagraphFont"/>
    <w:uiPriority w:val="99"/>
    <w:rsid w:val="00863644"/>
    <w:rPr>
      <w:rFonts w:cs="Times New Roman"/>
    </w:rPr>
  </w:style>
  <w:style w:type="paragraph" w:customStyle="1" w:styleId="Document1">
    <w:name w:val="Document 1"/>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TechInit">
    <w:name w:val="Tech Init"/>
    <w:uiPriority w:val="99"/>
    <w:rsid w:val="00863644"/>
    <w:rPr>
      <w:rFonts w:ascii="Courier New" w:hAnsi="Courier New"/>
      <w:sz w:val="24"/>
      <w:lang w:val="en-US"/>
    </w:rPr>
  </w:style>
  <w:style w:type="character" w:customStyle="1" w:styleId="Technical5">
    <w:name w:val="Technical 5"/>
    <w:basedOn w:val="DefaultParagraphFont"/>
    <w:uiPriority w:val="99"/>
    <w:rsid w:val="00863644"/>
    <w:rPr>
      <w:rFonts w:cs="Times New Roman"/>
    </w:rPr>
  </w:style>
  <w:style w:type="character" w:customStyle="1" w:styleId="Technical6">
    <w:name w:val="Technical 6"/>
    <w:basedOn w:val="DefaultParagraphFont"/>
    <w:uiPriority w:val="99"/>
    <w:rsid w:val="00863644"/>
    <w:rPr>
      <w:rFonts w:cs="Times New Roman"/>
    </w:rPr>
  </w:style>
  <w:style w:type="character" w:customStyle="1" w:styleId="Technical2">
    <w:name w:val="Technical 2"/>
    <w:uiPriority w:val="99"/>
    <w:rsid w:val="00863644"/>
    <w:rPr>
      <w:rFonts w:ascii="Courier New" w:hAnsi="Courier New"/>
      <w:sz w:val="24"/>
      <w:lang w:val="en-US"/>
    </w:rPr>
  </w:style>
  <w:style w:type="character" w:customStyle="1" w:styleId="Technical3">
    <w:name w:val="Technical 3"/>
    <w:uiPriority w:val="99"/>
    <w:rsid w:val="00863644"/>
    <w:rPr>
      <w:rFonts w:ascii="Courier New" w:hAnsi="Courier New"/>
      <w:sz w:val="24"/>
      <w:lang w:val="en-US"/>
    </w:rPr>
  </w:style>
  <w:style w:type="character" w:customStyle="1" w:styleId="Technical4">
    <w:name w:val="Technical 4"/>
    <w:basedOn w:val="DefaultParagraphFont"/>
    <w:uiPriority w:val="99"/>
    <w:rsid w:val="00863644"/>
    <w:rPr>
      <w:rFonts w:cs="Times New Roman"/>
    </w:rPr>
  </w:style>
  <w:style w:type="character" w:customStyle="1" w:styleId="Technical1">
    <w:name w:val="Technical 1"/>
    <w:uiPriority w:val="99"/>
    <w:rsid w:val="00863644"/>
    <w:rPr>
      <w:rFonts w:ascii="Courier New" w:hAnsi="Courier New"/>
      <w:sz w:val="24"/>
      <w:lang w:val="en-US"/>
    </w:rPr>
  </w:style>
  <w:style w:type="character" w:customStyle="1" w:styleId="Technical7">
    <w:name w:val="Technical 7"/>
    <w:basedOn w:val="DefaultParagraphFont"/>
    <w:uiPriority w:val="99"/>
    <w:rsid w:val="00863644"/>
    <w:rPr>
      <w:rFonts w:cs="Times New Roman"/>
    </w:rPr>
  </w:style>
  <w:style w:type="character" w:customStyle="1" w:styleId="Technical8">
    <w:name w:val="Technical 8"/>
    <w:basedOn w:val="DefaultParagraphFont"/>
    <w:uiPriority w:val="99"/>
    <w:rsid w:val="00863644"/>
    <w:rPr>
      <w:rFonts w:cs="Times New Roman"/>
    </w:rPr>
  </w:style>
  <w:style w:type="character" w:customStyle="1" w:styleId="DocInit">
    <w:name w:val="Doc Init"/>
    <w:basedOn w:val="DefaultParagraphFont"/>
    <w:uiPriority w:val="99"/>
    <w:rsid w:val="00863644"/>
    <w:rPr>
      <w:rFonts w:cs="Times New Roman"/>
    </w:rPr>
  </w:style>
  <w:style w:type="character" w:customStyle="1" w:styleId="DefaultParagraphFo">
    <w:name w:val="Default Paragraph Fo"/>
    <w:basedOn w:val="DefaultParagraphFont"/>
    <w:uiPriority w:val="99"/>
    <w:rsid w:val="00863644"/>
    <w:rPr>
      <w:rFonts w:cs="Times New Roman"/>
    </w:rPr>
  </w:style>
  <w:style w:type="character" w:customStyle="1" w:styleId="Document8a">
    <w:name w:val="Document 8a"/>
    <w:basedOn w:val="DefaultParagraphFont"/>
    <w:uiPriority w:val="99"/>
    <w:rsid w:val="00863644"/>
    <w:rPr>
      <w:rFonts w:cs="Times New Roman"/>
    </w:rPr>
  </w:style>
  <w:style w:type="character" w:customStyle="1" w:styleId="Document4a">
    <w:name w:val="Document 4a"/>
    <w:uiPriority w:val="99"/>
    <w:rsid w:val="00863644"/>
    <w:rPr>
      <w:b/>
      <w:i/>
      <w:sz w:val="24"/>
    </w:rPr>
  </w:style>
  <w:style w:type="character" w:customStyle="1" w:styleId="Document6a">
    <w:name w:val="Document 6a"/>
    <w:basedOn w:val="DefaultParagraphFont"/>
    <w:uiPriority w:val="99"/>
    <w:rsid w:val="00863644"/>
    <w:rPr>
      <w:rFonts w:cs="Times New Roman"/>
    </w:rPr>
  </w:style>
  <w:style w:type="character" w:customStyle="1" w:styleId="Document5a">
    <w:name w:val="Document 5a"/>
    <w:basedOn w:val="DefaultParagraphFont"/>
    <w:uiPriority w:val="99"/>
    <w:rsid w:val="00863644"/>
    <w:rPr>
      <w:rFonts w:cs="Times New Roman"/>
    </w:rPr>
  </w:style>
  <w:style w:type="character" w:customStyle="1" w:styleId="Document2a">
    <w:name w:val="Document 2a"/>
    <w:basedOn w:val="DefaultParagraphFont"/>
    <w:uiPriority w:val="99"/>
    <w:rsid w:val="00863644"/>
    <w:rPr>
      <w:rFonts w:cs="Times New Roman"/>
    </w:rPr>
  </w:style>
  <w:style w:type="character" w:customStyle="1" w:styleId="Document7a">
    <w:name w:val="Document 7a"/>
    <w:basedOn w:val="DefaultParagraphFont"/>
    <w:uiPriority w:val="99"/>
    <w:rsid w:val="00863644"/>
    <w:rPr>
      <w:rFonts w:cs="Times New Roman"/>
    </w:rPr>
  </w:style>
  <w:style w:type="paragraph" w:customStyle="1" w:styleId="RightPar1a">
    <w:name w:val="Right Par 1a"/>
    <w:uiPriority w:val="99"/>
    <w:rsid w:val="00863644"/>
    <w:pPr>
      <w:widowControl w:val="0"/>
      <w:tabs>
        <w:tab w:val="left" w:pos="-720"/>
        <w:tab w:val="left" w:pos="0"/>
        <w:tab w:val="left" w:pos="288"/>
        <w:tab w:val="decimal" w:pos="720"/>
      </w:tabs>
      <w:suppressAutoHyphens/>
    </w:pPr>
    <w:rPr>
      <w:rFonts w:ascii="Courier New" w:hAnsi="Courier New"/>
      <w:sz w:val="24"/>
      <w:szCs w:val="20"/>
      <w:lang w:val="en-US" w:eastAsia="en-US"/>
    </w:rPr>
  </w:style>
  <w:style w:type="paragraph" w:customStyle="1" w:styleId="RightPar2a">
    <w:name w:val="Right Par 2a"/>
    <w:uiPriority w:val="99"/>
    <w:rsid w:val="00863644"/>
    <w:pPr>
      <w:widowControl w:val="0"/>
      <w:tabs>
        <w:tab w:val="left" w:pos="-720"/>
        <w:tab w:val="left" w:pos="0"/>
        <w:tab w:val="left" w:pos="720"/>
        <w:tab w:val="left" w:pos="1008"/>
        <w:tab w:val="decimal" w:pos="1440"/>
      </w:tabs>
      <w:suppressAutoHyphens/>
    </w:pPr>
    <w:rPr>
      <w:rFonts w:ascii="Courier New" w:hAnsi="Courier New"/>
      <w:sz w:val="24"/>
      <w:szCs w:val="20"/>
      <w:lang w:val="en-US" w:eastAsia="en-US"/>
    </w:rPr>
  </w:style>
  <w:style w:type="character" w:customStyle="1" w:styleId="Document3a">
    <w:name w:val="Document 3a"/>
    <w:basedOn w:val="DefaultParagraphFont"/>
    <w:uiPriority w:val="99"/>
    <w:rsid w:val="00863644"/>
    <w:rPr>
      <w:rFonts w:cs="Times New Roman"/>
    </w:rPr>
  </w:style>
  <w:style w:type="paragraph" w:customStyle="1" w:styleId="RightPar3a">
    <w:name w:val="Right Par 3a"/>
    <w:uiPriority w:val="99"/>
    <w:rsid w:val="00863644"/>
    <w:pPr>
      <w:widowControl w:val="0"/>
      <w:tabs>
        <w:tab w:val="left" w:pos="-720"/>
        <w:tab w:val="left" w:pos="0"/>
        <w:tab w:val="left" w:pos="720"/>
        <w:tab w:val="left" w:pos="1440"/>
        <w:tab w:val="left" w:pos="1728"/>
        <w:tab w:val="decimal" w:pos="2160"/>
      </w:tabs>
      <w:suppressAutoHyphens/>
    </w:pPr>
    <w:rPr>
      <w:rFonts w:ascii="Courier New" w:hAnsi="Courier New"/>
      <w:sz w:val="24"/>
      <w:szCs w:val="20"/>
      <w:lang w:val="en-US" w:eastAsia="en-US"/>
    </w:rPr>
  </w:style>
  <w:style w:type="paragraph" w:customStyle="1" w:styleId="RightPar4a">
    <w:name w:val="Right Par 4a"/>
    <w:uiPriority w:val="99"/>
    <w:rsid w:val="00863644"/>
    <w:pPr>
      <w:widowControl w:val="0"/>
      <w:tabs>
        <w:tab w:val="left" w:pos="-720"/>
        <w:tab w:val="left" w:pos="0"/>
        <w:tab w:val="left" w:pos="720"/>
        <w:tab w:val="left" w:pos="1440"/>
        <w:tab w:val="left" w:pos="2160"/>
        <w:tab w:val="left" w:pos="2448"/>
        <w:tab w:val="decimal" w:pos="2880"/>
      </w:tabs>
      <w:suppressAutoHyphens/>
    </w:pPr>
    <w:rPr>
      <w:rFonts w:ascii="Courier New" w:hAnsi="Courier New"/>
      <w:sz w:val="24"/>
      <w:szCs w:val="20"/>
      <w:lang w:val="en-US" w:eastAsia="en-US"/>
    </w:rPr>
  </w:style>
  <w:style w:type="paragraph" w:customStyle="1" w:styleId="RightPar5a">
    <w:name w:val="Right Par 5a"/>
    <w:uiPriority w:val="99"/>
    <w:rsid w:val="00863644"/>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z w:val="24"/>
      <w:szCs w:val="20"/>
      <w:lang w:val="en-US" w:eastAsia="en-US"/>
    </w:rPr>
  </w:style>
  <w:style w:type="paragraph" w:customStyle="1" w:styleId="RightPar6a">
    <w:name w:val="Right Par 6a"/>
    <w:uiPriority w:val="99"/>
    <w:rsid w:val="00863644"/>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z w:val="24"/>
      <w:szCs w:val="20"/>
      <w:lang w:val="en-US" w:eastAsia="en-US"/>
    </w:rPr>
  </w:style>
  <w:style w:type="paragraph" w:customStyle="1" w:styleId="RightPar7a">
    <w:name w:val="Right Par 7a"/>
    <w:uiPriority w:val="99"/>
    <w:rsid w:val="00863644"/>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z w:val="24"/>
      <w:szCs w:val="20"/>
      <w:lang w:val="en-US" w:eastAsia="en-US"/>
    </w:rPr>
  </w:style>
  <w:style w:type="paragraph" w:customStyle="1" w:styleId="RightPar8a">
    <w:name w:val="Right Par 8a"/>
    <w:uiPriority w:val="99"/>
    <w:rsid w:val="00863644"/>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z w:val="24"/>
      <w:szCs w:val="20"/>
      <w:lang w:val="en-US" w:eastAsia="en-US"/>
    </w:rPr>
  </w:style>
  <w:style w:type="paragraph" w:customStyle="1" w:styleId="Document1a">
    <w:name w:val="Document 1a"/>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Technical5a">
    <w:name w:val="Technical 5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6a">
    <w:name w:val="Technical 6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2a">
    <w:name w:val="Technical 2a"/>
    <w:basedOn w:val="DefaultParagraphFont"/>
    <w:uiPriority w:val="99"/>
    <w:rsid w:val="00863644"/>
    <w:rPr>
      <w:rFonts w:cs="Times New Roman"/>
    </w:rPr>
  </w:style>
  <w:style w:type="character" w:customStyle="1" w:styleId="Technical3a">
    <w:name w:val="Technical 3a"/>
    <w:basedOn w:val="DefaultParagraphFont"/>
    <w:uiPriority w:val="99"/>
    <w:rsid w:val="00863644"/>
    <w:rPr>
      <w:rFonts w:cs="Times New Roman"/>
    </w:rPr>
  </w:style>
  <w:style w:type="paragraph" w:customStyle="1" w:styleId="Technical4a">
    <w:name w:val="Technical 4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1a">
    <w:name w:val="Technical 1a"/>
    <w:basedOn w:val="DefaultParagraphFont"/>
    <w:uiPriority w:val="99"/>
    <w:rsid w:val="00863644"/>
    <w:rPr>
      <w:rFonts w:cs="Times New Roman"/>
    </w:rPr>
  </w:style>
  <w:style w:type="paragraph" w:customStyle="1" w:styleId="Technical7a">
    <w:name w:val="Technical 7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8a">
    <w:name w:val="Technical 8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EquationCaption">
    <w:name w:val="_Equation Caption"/>
    <w:basedOn w:val="DefaultParagraphFont"/>
    <w:uiPriority w:val="99"/>
    <w:rsid w:val="00863644"/>
    <w:rPr>
      <w:rFonts w:cs="Times New Roman"/>
    </w:rPr>
  </w:style>
  <w:style w:type="paragraph" w:styleId="Footer">
    <w:name w:val="footer"/>
    <w:basedOn w:val="Normal"/>
    <w:link w:val="FooterChar"/>
    <w:uiPriority w:val="99"/>
    <w:rsid w:val="00863644"/>
    <w:pPr>
      <w:tabs>
        <w:tab w:val="clear" w:pos="-720"/>
        <w:tab w:val="left" w:pos="0"/>
        <w:tab w:val="center" w:pos="4152"/>
        <w:tab w:val="right" w:pos="8305"/>
        <w:tab w:val="left" w:pos="8640"/>
      </w:tabs>
    </w:pPr>
    <w:rPr>
      <w:rFonts w:ascii="Courier New" w:hAnsi="Courier New"/>
      <w:sz w:val="24"/>
    </w:rPr>
  </w:style>
  <w:style w:type="character" w:customStyle="1" w:styleId="FooterChar">
    <w:name w:val="Footer Char"/>
    <w:basedOn w:val="DefaultParagraphFont"/>
    <w:link w:val="Footer"/>
    <w:uiPriority w:val="99"/>
    <w:semiHidden/>
    <w:locked/>
    <w:rsid w:val="00624134"/>
    <w:rPr>
      <w:rFonts w:ascii="Haettenschweiler" w:hAnsi="Haettenschweiler" w:cs="Times New Roman"/>
      <w:sz w:val="20"/>
      <w:szCs w:val="20"/>
      <w:lang w:val="en-US" w:eastAsia="en-US"/>
    </w:rPr>
  </w:style>
  <w:style w:type="character" w:customStyle="1" w:styleId="Logo">
    <w:name w:val="Logo"/>
    <w:basedOn w:val="DefaultParagraphFont"/>
    <w:uiPriority w:val="99"/>
    <w:rsid w:val="00863644"/>
    <w:rPr>
      <w:rFonts w:cs="Times New Roman"/>
    </w:rPr>
  </w:style>
  <w:style w:type="paragraph" w:customStyle="1" w:styleId="PartTitle">
    <w:name w:val="Part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SectionTitle">
    <w:name w:val="Section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ChapterTitle">
    <w:name w:val="ChapterTitle"/>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Centrehead">
    <w:name w:val="Centrehead"/>
    <w:uiPriority w:val="99"/>
    <w:rsid w:val="00863644"/>
    <w:rPr>
      <w:rFonts w:ascii="Courier New" w:hAnsi="Courier New"/>
      <w:sz w:val="24"/>
      <w:lang w:val="en-US"/>
    </w:rPr>
  </w:style>
  <w:style w:type="character" w:customStyle="1" w:styleId="TableOfContents">
    <w:name w:val="TableOfContents"/>
    <w:basedOn w:val="DefaultParagraphFont"/>
    <w:uiPriority w:val="99"/>
    <w:rsid w:val="00863644"/>
    <w:rPr>
      <w:rFonts w:cs="Times New Roman"/>
    </w:rPr>
  </w:style>
  <w:style w:type="character" w:customStyle="1" w:styleId="Citation">
    <w:name w:val="Citation"/>
    <w:uiPriority w:val="99"/>
    <w:rsid w:val="00863644"/>
    <w:rPr>
      <w:sz w:val="19"/>
    </w:rPr>
  </w:style>
  <w:style w:type="character" w:customStyle="1" w:styleId="NumberBook">
    <w:name w:val="NumberBook"/>
    <w:uiPriority w:val="99"/>
    <w:rsid w:val="00863644"/>
    <w:rPr>
      <w:rFonts w:ascii="Courier New" w:hAnsi="Courier New"/>
      <w:sz w:val="24"/>
      <w:lang w:val="en-US"/>
    </w:rPr>
  </w:style>
  <w:style w:type="character" w:customStyle="1" w:styleId="Noindent1">
    <w:name w:val="No indent 1"/>
    <w:basedOn w:val="DefaultParagraphFont"/>
    <w:uiPriority w:val="99"/>
    <w:rsid w:val="00863644"/>
    <w:rPr>
      <w:rFonts w:cs="Times New Roman"/>
    </w:rPr>
  </w:style>
  <w:style w:type="character" w:customStyle="1" w:styleId="Noindent2">
    <w:name w:val="No indent 2"/>
    <w:basedOn w:val="DefaultParagraphFont"/>
    <w:uiPriority w:val="99"/>
    <w:rsid w:val="00863644"/>
    <w:rPr>
      <w:rFonts w:cs="Times New Roman"/>
    </w:rPr>
  </w:style>
  <w:style w:type="character" w:customStyle="1" w:styleId="Noindent3">
    <w:name w:val="No indent 3"/>
    <w:basedOn w:val="DefaultParagraphFont"/>
    <w:uiPriority w:val="99"/>
    <w:rsid w:val="00863644"/>
    <w:rPr>
      <w:rFonts w:cs="Times New Roman"/>
    </w:rPr>
  </w:style>
  <w:style w:type="character" w:customStyle="1" w:styleId="Noindent4">
    <w:name w:val="No indent 4"/>
    <w:basedOn w:val="DefaultParagraphFont"/>
    <w:uiPriority w:val="99"/>
    <w:rsid w:val="00863644"/>
    <w:rPr>
      <w:rFonts w:cs="Times New Roman"/>
    </w:rPr>
  </w:style>
  <w:style w:type="paragraph" w:styleId="Title">
    <w:name w:val="Title"/>
    <w:basedOn w:val="Normal"/>
    <w:link w:val="TitleChar"/>
    <w:uiPriority w:val="99"/>
    <w:qFormat/>
    <w:rsid w:val="00863644"/>
    <w:pPr>
      <w:jc w:val="center"/>
    </w:pPr>
    <w:rPr>
      <w:rFonts w:ascii="Courier New" w:hAnsi="Courier New"/>
      <w:b/>
      <w:sz w:val="48"/>
    </w:rPr>
  </w:style>
  <w:style w:type="character" w:customStyle="1" w:styleId="TitleChar">
    <w:name w:val="Title Char"/>
    <w:basedOn w:val="DefaultParagraphFont"/>
    <w:link w:val="Title"/>
    <w:uiPriority w:val="99"/>
    <w:locked/>
    <w:rsid w:val="00624134"/>
    <w:rPr>
      <w:rFonts w:ascii="Cambria" w:hAnsi="Cambria" w:cs="Times New Roman"/>
      <w:b/>
      <w:bCs/>
      <w:kern w:val="28"/>
      <w:sz w:val="32"/>
      <w:szCs w:val="32"/>
      <w:lang w:val="en-US" w:eastAsia="en-US"/>
    </w:rPr>
  </w:style>
  <w:style w:type="paragraph" w:customStyle="1" w:styleId="DefaultTabs">
    <w:name w:val="DefaultTabs"/>
    <w:uiPriority w:val="99"/>
    <w:rsid w:val="00863644"/>
    <w:pPr>
      <w:widowControl w:val="0"/>
      <w:tabs>
        <w:tab w:val="left" w:pos="-1440"/>
        <w:tab w:val="left" w:pos="-720"/>
      </w:tabs>
      <w:suppressAutoHyphens/>
    </w:pPr>
    <w:rPr>
      <w:rFonts w:ascii="Courier New" w:hAnsi="Courier New"/>
      <w:sz w:val="24"/>
      <w:szCs w:val="20"/>
      <w:lang w:val="en-US" w:eastAsia="en-US"/>
    </w:rPr>
  </w:style>
  <w:style w:type="character" w:customStyle="1" w:styleId="Footnote">
    <w:name w:val="Footnote"/>
    <w:basedOn w:val="DefaultParagraphFont"/>
    <w:uiPriority w:val="99"/>
    <w:rsid w:val="00863644"/>
    <w:rPr>
      <w:rFonts w:cs="Times New Roman"/>
    </w:rPr>
  </w:style>
  <w:style w:type="character" w:customStyle="1" w:styleId="ListNumber1">
    <w:name w:val="ListNumber 1"/>
    <w:basedOn w:val="DefaultParagraphFont"/>
    <w:uiPriority w:val="99"/>
    <w:rsid w:val="00863644"/>
    <w:rPr>
      <w:rFonts w:cs="Times New Roman"/>
    </w:rPr>
  </w:style>
  <w:style w:type="character" w:customStyle="1" w:styleId="ListNumber2">
    <w:name w:val="ListNumber 2"/>
    <w:basedOn w:val="DefaultParagraphFont"/>
    <w:uiPriority w:val="99"/>
    <w:rsid w:val="00863644"/>
    <w:rPr>
      <w:rFonts w:cs="Times New Roman"/>
    </w:rPr>
  </w:style>
  <w:style w:type="character" w:customStyle="1" w:styleId="ListNumber3">
    <w:name w:val="ListNumber 3"/>
    <w:basedOn w:val="DefaultParagraphFont"/>
    <w:uiPriority w:val="99"/>
    <w:rsid w:val="00863644"/>
    <w:rPr>
      <w:rFonts w:cs="Times New Roman"/>
    </w:rPr>
  </w:style>
  <w:style w:type="character" w:customStyle="1" w:styleId="ListNumber4">
    <w:name w:val="ListNumber 4"/>
    <w:basedOn w:val="DefaultParagraphFont"/>
    <w:uiPriority w:val="99"/>
    <w:rsid w:val="00863644"/>
    <w:rPr>
      <w:rFonts w:cs="Times New Roman"/>
    </w:rPr>
  </w:style>
  <w:style w:type="paragraph" w:styleId="List">
    <w:name w:val="List"/>
    <w:basedOn w:val="Normal"/>
    <w:uiPriority w:val="99"/>
    <w:rsid w:val="00863644"/>
    <w:pPr>
      <w:tabs>
        <w:tab w:val="clear" w:pos="-720"/>
      </w:tabs>
      <w:suppressAutoHyphens w:val="0"/>
      <w:ind w:left="283" w:hanging="283"/>
    </w:pPr>
    <w:rPr>
      <w:rFonts w:ascii="Courier New" w:hAnsi="Courier New"/>
      <w:sz w:val="24"/>
      <w:lang w:val="en-GB"/>
    </w:rPr>
  </w:style>
  <w:style w:type="character" w:customStyle="1" w:styleId="SubTitle1">
    <w:name w:val="SubTitle 1"/>
    <w:uiPriority w:val="99"/>
    <w:rsid w:val="00863644"/>
    <w:rPr>
      <w:rFonts w:ascii="Courier New" w:hAnsi="Courier New"/>
      <w:sz w:val="24"/>
      <w:lang w:val="en-US"/>
    </w:rPr>
  </w:style>
  <w:style w:type="character" w:customStyle="1" w:styleId="DefaultMargins">
    <w:name w:val="DefaultMargins"/>
    <w:uiPriority w:val="99"/>
    <w:rsid w:val="00863644"/>
    <w:rPr>
      <w:rFonts w:ascii="Courier New" w:hAnsi="Courier New"/>
      <w:sz w:val="24"/>
      <w:lang w:val="en-US"/>
    </w:rPr>
  </w:style>
  <w:style w:type="character" w:customStyle="1" w:styleId="SubTitle2">
    <w:name w:val="SubTitle 2"/>
    <w:uiPriority w:val="99"/>
    <w:rsid w:val="00863644"/>
    <w:rPr>
      <w:rFonts w:ascii="Courier New" w:hAnsi="Courier New"/>
      <w:sz w:val="24"/>
      <w:lang w:val="en-US"/>
    </w:rPr>
  </w:style>
  <w:style w:type="character" w:customStyle="1" w:styleId="Initial">
    <w:name w:val="Initial"/>
    <w:uiPriority w:val="99"/>
    <w:rsid w:val="00863644"/>
    <w:rPr>
      <w:rFonts w:ascii="Courier New" w:hAnsi="Courier New"/>
      <w:sz w:val="24"/>
      <w:lang w:val="en-US"/>
    </w:rPr>
  </w:style>
  <w:style w:type="character" w:customStyle="1" w:styleId="AddressTR">
    <w:name w:val="AddressTR"/>
    <w:uiPriority w:val="99"/>
    <w:rsid w:val="00863644"/>
    <w:rPr>
      <w:rFonts w:ascii="Courier New" w:hAnsi="Courier New"/>
      <w:sz w:val="24"/>
      <w:lang w:val="en-US"/>
    </w:rPr>
  </w:style>
  <w:style w:type="character" w:customStyle="1" w:styleId="ZDGname">
    <w:name w:val="Z_DGname"/>
    <w:uiPriority w:val="99"/>
    <w:rsid w:val="00863644"/>
    <w:rPr>
      <w:rFonts w:ascii="Arial" w:hAnsi="Arial"/>
      <w:sz w:val="16"/>
      <w:lang w:val="en-US"/>
    </w:rPr>
  </w:style>
  <w:style w:type="character" w:customStyle="1" w:styleId="ZCom">
    <w:name w:val="Z_Com"/>
    <w:uiPriority w:val="99"/>
    <w:rsid w:val="00863644"/>
    <w:rPr>
      <w:rFonts w:ascii="Arial" w:hAnsi="Arial"/>
      <w:sz w:val="24"/>
      <w:lang w:val="en-US"/>
    </w:rPr>
  </w:style>
  <w:style w:type="character" w:customStyle="1" w:styleId="References">
    <w:name w:val="References"/>
    <w:uiPriority w:val="99"/>
    <w:rsid w:val="00863644"/>
    <w:rPr>
      <w:rFonts w:ascii="Times New Roman" w:hAnsi="Times New Roman"/>
      <w:sz w:val="20"/>
      <w:lang w:val="en-US"/>
    </w:rPr>
  </w:style>
  <w:style w:type="character" w:customStyle="1" w:styleId="MixedIndent1">
    <w:name w:val="Mixed Indent 1"/>
    <w:basedOn w:val="DefaultParagraphFont"/>
    <w:uiPriority w:val="99"/>
    <w:rsid w:val="00863644"/>
    <w:rPr>
      <w:rFonts w:cs="Times New Roman"/>
    </w:rPr>
  </w:style>
  <w:style w:type="character" w:customStyle="1" w:styleId="MixedIndent2">
    <w:name w:val="Mixed Indent 2"/>
    <w:basedOn w:val="DefaultParagraphFont"/>
    <w:uiPriority w:val="99"/>
    <w:rsid w:val="00863644"/>
    <w:rPr>
      <w:rFonts w:cs="Times New Roman"/>
    </w:rPr>
  </w:style>
  <w:style w:type="character" w:customStyle="1" w:styleId="MixedIndent3">
    <w:name w:val="Mixed Indent 3"/>
    <w:basedOn w:val="DefaultParagraphFont"/>
    <w:uiPriority w:val="99"/>
    <w:rsid w:val="00863644"/>
    <w:rPr>
      <w:rFonts w:cs="Times New Roman"/>
    </w:rPr>
  </w:style>
  <w:style w:type="character" w:customStyle="1" w:styleId="MixedIndent4">
    <w:name w:val="Mixed Indent 4"/>
    <w:basedOn w:val="DefaultParagraphFont"/>
    <w:uiPriority w:val="99"/>
    <w:rsid w:val="00863644"/>
    <w:rPr>
      <w:rFonts w:cs="Times New Roman"/>
    </w:rPr>
  </w:style>
  <w:style w:type="character" w:customStyle="1" w:styleId="MixedIndent5">
    <w:name w:val="Mixed Indent 5"/>
    <w:basedOn w:val="DefaultParagraphFont"/>
    <w:uiPriority w:val="99"/>
    <w:rsid w:val="00863644"/>
    <w:rPr>
      <w:rFonts w:cs="Times New Roman"/>
    </w:rPr>
  </w:style>
  <w:style w:type="character" w:customStyle="1" w:styleId="MixedIndent6">
    <w:name w:val="Mixed Indent 6"/>
    <w:basedOn w:val="DefaultParagraphFont"/>
    <w:uiPriority w:val="99"/>
    <w:rsid w:val="00863644"/>
    <w:rPr>
      <w:rFonts w:cs="Times New Roman"/>
    </w:rPr>
  </w:style>
  <w:style w:type="character" w:customStyle="1" w:styleId="MixedIndent7">
    <w:name w:val="Mixed Indent 7"/>
    <w:basedOn w:val="DefaultParagraphFont"/>
    <w:uiPriority w:val="99"/>
    <w:rsid w:val="00863644"/>
    <w:rPr>
      <w:rFonts w:cs="Times New Roman"/>
    </w:rPr>
  </w:style>
  <w:style w:type="character" w:customStyle="1" w:styleId="MixedIndent8">
    <w:name w:val="Mixed Indent 8"/>
    <w:basedOn w:val="DefaultParagraphFont"/>
    <w:uiPriority w:val="99"/>
    <w:rsid w:val="00863644"/>
    <w:rPr>
      <w:rFonts w:cs="Times New Roman"/>
    </w:rPr>
  </w:style>
  <w:style w:type="character" w:customStyle="1" w:styleId="ListNumber5">
    <w:name w:val="ListNumber 5"/>
    <w:uiPriority w:val="99"/>
    <w:rsid w:val="00863644"/>
    <w:rPr>
      <w:rFonts w:ascii="Courier New" w:hAnsi="Courier New"/>
      <w:sz w:val="24"/>
      <w:lang w:val="en-US"/>
    </w:rPr>
  </w:style>
  <w:style w:type="character" w:customStyle="1" w:styleId="ListNumber6">
    <w:name w:val="ListNumber 6"/>
    <w:uiPriority w:val="99"/>
    <w:rsid w:val="00863644"/>
    <w:rPr>
      <w:rFonts w:ascii="Courier New" w:hAnsi="Courier New"/>
      <w:sz w:val="24"/>
      <w:lang w:val="en-US"/>
    </w:rPr>
  </w:style>
  <w:style w:type="character" w:customStyle="1" w:styleId="ListNumber7">
    <w:name w:val="ListNumber 7"/>
    <w:uiPriority w:val="99"/>
    <w:rsid w:val="00863644"/>
    <w:rPr>
      <w:rFonts w:ascii="Courier New" w:hAnsi="Courier New"/>
      <w:sz w:val="24"/>
      <w:lang w:val="en-US"/>
    </w:rPr>
  </w:style>
  <w:style w:type="paragraph" w:styleId="Closing">
    <w:name w:val="Closing"/>
    <w:basedOn w:val="Normal"/>
    <w:link w:val="ClosingChar"/>
    <w:uiPriority w:val="99"/>
    <w:rsid w:val="00863644"/>
    <w:pPr>
      <w:tabs>
        <w:tab w:val="clear" w:pos="-720"/>
      </w:tabs>
      <w:suppressAutoHyphens w:val="0"/>
      <w:ind w:left="4252"/>
    </w:pPr>
    <w:rPr>
      <w:rFonts w:ascii="Courier New" w:hAnsi="Courier New"/>
      <w:sz w:val="24"/>
      <w:lang w:val="en-GB"/>
    </w:rPr>
  </w:style>
  <w:style w:type="character" w:customStyle="1" w:styleId="ClosingChar">
    <w:name w:val="Closing Char"/>
    <w:basedOn w:val="DefaultParagraphFont"/>
    <w:link w:val="Closing"/>
    <w:uiPriority w:val="99"/>
    <w:semiHidden/>
    <w:locked/>
    <w:rsid w:val="00624134"/>
    <w:rPr>
      <w:rFonts w:ascii="Haettenschweiler" w:hAnsi="Haettenschweiler" w:cs="Times New Roman"/>
      <w:sz w:val="20"/>
      <w:szCs w:val="20"/>
      <w:lang w:val="en-US" w:eastAsia="en-US"/>
    </w:rPr>
  </w:style>
  <w:style w:type="character" w:customStyle="1" w:styleId="NoteList">
    <w:name w:val="NoteList"/>
    <w:uiPriority w:val="99"/>
    <w:rsid w:val="00863644"/>
    <w:rPr>
      <w:rFonts w:ascii="Courier New" w:hAnsi="Courier New"/>
      <w:sz w:val="24"/>
      <w:lang w:val="en-US"/>
    </w:rPr>
  </w:style>
  <w:style w:type="paragraph" w:customStyle="1" w:styleId="Note">
    <w:name w:val="Note"/>
    <w:uiPriority w:val="99"/>
    <w:rsid w:val="00863644"/>
    <w:pPr>
      <w:widowControl w:val="0"/>
      <w:tabs>
        <w:tab w:val="left" w:pos="1246"/>
        <w:tab w:val="left" w:pos="1848"/>
        <w:tab w:val="left" w:pos="2568"/>
        <w:tab w:val="left" w:pos="5102"/>
        <w:tab w:val="left" w:pos="6814"/>
      </w:tabs>
      <w:suppressAutoHyphens/>
    </w:pPr>
    <w:rPr>
      <w:rFonts w:ascii="Courier New" w:hAnsi="Courier New"/>
      <w:sz w:val="24"/>
      <w:szCs w:val="20"/>
      <w:lang w:val="en-US" w:eastAsia="en-US"/>
    </w:rPr>
  </w:style>
  <w:style w:type="paragraph" w:customStyle="1" w:styleId="Subject">
    <w:name w:val="Subject"/>
    <w:uiPriority w:val="99"/>
    <w:rsid w:val="00863644"/>
    <w:pPr>
      <w:widowControl w:val="0"/>
      <w:tabs>
        <w:tab w:val="left" w:pos="1246"/>
        <w:tab w:val="left" w:pos="1848"/>
        <w:tab w:val="left" w:pos="2568"/>
        <w:tab w:val="left" w:pos="5102"/>
        <w:tab w:val="left" w:pos="6814"/>
      </w:tabs>
      <w:suppressAutoHyphens/>
    </w:pPr>
    <w:rPr>
      <w:rFonts w:ascii="Courier New" w:hAnsi="Courier New"/>
      <w:b/>
      <w:sz w:val="24"/>
      <w:szCs w:val="20"/>
      <w:lang w:val="en-US" w:eastAsia="en-US"/>
    </w:rPr>
  </w:style>
  <w:style w:type="character" w:customStyle="1" w:styleId="NoteHead">
    <w:name w:val="NoteHead"/>
    <w:uiPriority w:val="99"/>
    <w:rsid w:val="00863644"/>
    <w:rPr>
      <w:rFonts w:ascii="Courier New" w:hAnsi="Courier New"/>
      <w:sz w:val="24"/>
      <w:lang w:val="en-US"/>
    </w:rPr>
  </w:style>
  <w:style w:type="paragraph" w:customStyle="1" w:styleId="Participants">
    <w:name w:val="Participants"/>
    <w:uiPriority w:val="99"/>
    <w:rsid w:val="00863644"/>
    <w:pPr>
      <w:widowControl w:val="0"/>
      <w:tabs>
        <w:tab w:val="left" w:pos="1791"/>
        <w:tab w:val="left" w:pos="2482"/>
        <w:tab w:val="left" w:pos="5102"/>
        <w:tab w:val="left" w:pos="6757"/>
      </w:tabs>
      <w:suppressAutoHyphens/>
    </w:pPr>
    <w:rPr>
      <w:rFonts w:ascii="Courier New" w:hAnsi="Courier New"/>
      <w:sz w:val="24"/>
      <w:szCs w:val="20"/>
      <w:lang w:val="en-US" w:eastAsia="en-US"/>
    </w:rPr>
  </w:style>
  <w:style w:type="character" w:customStyle="1" w:styleId="NumberReport">
    <w:name w:val="NumberReport"/>
    <w:uiPriority w:val="99"/>
    <w:rsid w:val="00863644"/>
    <w:rPr>
      <w:rFonts w:ascii="Courier New" w:hAnsi="Courier New"/>
      <w:sz w:val="24"/>
      <w:lang w:val="en-US"/>
    </w:rPr>
  </w:style>
  <w:style w:type="paragraph" w:customStyle="1" w:styleId="Word222Null">
    <w:name w:val="Word222Null"/>
    <w:uiPriority w:val="99"/>
    <w:rsid w:val="00863644"/>
    <w:pPr>
      <w:widowControl w:val="0"/>
      <w:tabs>
        <w:tab w:val="left" w:pos="-720"/>
      </w:tabs>
      <w:suppressAutoHyphens/>
    </w:pPr>
    <w:rPr>
      <w:rFonts w:ascii="Haettenschweiler" w:hAnsi="Haettenschweiler"/>
      <w:sz w:val="24"/>
      <w:szCs w:val="20"/>
      <w:lang w:val="en-US" w:eastAsia="en-US"/>
    </w:rPr>
  </w:style>
  <w:style w:type="paragraph" w:customStyle="1" w:styleId="Footnoteref">
    <w:name w:val="Footnote ref"/>
    <w:uiPriority w:val="99"/>
    <w:rsid w:val="00863644"/>
    <w:pPr>
      <w:widowControl w:val="0"/>
      <w:tabs>
        <w:tab w:val="left" w:pos="-720"/>
      </w:tabs>
      <w:suppressAutoHyphens/>
    </w:pPr>
    <w:rPr>
      <w:rFonts w:ascii="Haettenschweiler" w:hAnsi="Haettenschweiler"/>
      <w:sz w:val="18"/>
      <w:szCs w:val="20"/>
      <w:vertAlign w:val="superscript"/>
      <w:lang w:val="en-US" w:eastAsia="en-US"/>
    </w:rPr>
  </w:style>
  <w:style w:type="paragraph" w:customStyle="1" w:styleId="Footnotetex">
    <w:name w:val="Footnote tex"/>
    <w:uiPriority w:val="99"/>
    <w:rsid w:val="00863644"/>
    <w:pPr>
      <w:widowControl w:val="0"/>
      <w:tabs>
        <w:tab w:val="left" w:pos="-720"/>
      </w:tabs>
      <w:suppressAutoHyphens/>
    </w:pPr>
    <w:rPr>
      <w:rFonts w:ascii="Haettenschweiler" w:hAnsi="Haettenschweiler"/>
      <w:sz w:val="20"/>
      <w:szCs w:val="20"/>
      <w:lang w:val="en-US" w:eastAsia="en-US"/>
    </w:rPr>
  </w:style>
  <w:style w:type="character" w:customStyle="1" w:styleId="BulletList">
    <w:name w:val="Bullet List"/>
    <w:basedOn w:val="DefaultParagraphFont"/>
    <w:uiPriority w:val="99"/>
    <w:rsid w:val="00863644"/>
    <w:rPr>
      <w:rFonts w:cs="Times New Roman"/>
    </w:rPr>
  </w:style>
  <w:style w:type="paragraph" w:customStyle="1" w:styleId="DocName">
    <w:name w:val="DocName"/>
    <w:uiPriority w:val="99"/>
    <w:rsid w:val="00863644"/>
    <w:pPr>
      <w:widowControl w:val="0"/>
      <w:tabs>
        <w:tab w:val="left" w:pos="-720"/>
      </w:tabs>
      <w:suppressAutoHyphens/>
      <w:jc w:val="right"/>
    </w:pPr>
    <w:rPr>
      <w:sz w:val="12"/>
      <w:szCs w:val="20"/>
      <w:lang w:val="en-US" w:eastAsia="en-US"/>
    </w:rPr>
  </w:style>
  <w:style w:type="paragraph" w:styleId="Date">
    <w:name w:val="Date"/>
    <w:basedOn w:val="Normal"/>
    <w:next w:val="Normal"/>
    <w:link w:val="DateChar"/>
    <w:uiPriority w:val="99"/>
    <w:rsid w:val="00863644"/>
  </w:style>
  <w:style w:type="character" w:customStyle="1" w:styleId="DateChar">
    <w:name w:val="Date Char"/>
    <w:basedOn w:val="DefaultParagraphFont"/>
    <w:link w:val="Date"/>
    <w:uiPriority w:val="99"/>
    <w:semiHidden/>
    <w:locked/>
    <w:rsid w:val="00624134"/>
    <w:rPr>
      <w:rFonts w:ascii="Haettenschweiler" w:hAnsi="Haettenschweiler" w:cs="Times New Roman"/>
      <w:sz w:val="20"/>
      <w:szCs w:val="20"/>
      <w:lang w:val="en-US" w:eastAsia="en-US"/>
    </w:rPr>
  </w:style>
  <w:style w:type="character" w:customStyle="1" w:styleId="Text1">
    <w:name w:val="Text 1"/>
    <w:basedOn w:val="DefaultParagraphFont"/>
    <w:uiPriority w:val="99"/>
    <w:rsid w:val="00863644"/>
    <w:rPr>
      <w:rFonts w:cs="Times New Roman"/>
    </w:rPr>
  </w:style>
  <w:style w:type="paragraph" w:customStyle="1" w:styleId="CC">
    <w:name w:val="CC"/>
    <w:uiPriority w:val="99"/>
    <w:rsid w:val="00863644"/>
    <w:pPr>
      <w:widowControl w:val="0"/>
      <w:tabs>
        <w:tab w:val="left" w:pos="793"/>
      </w:tabs>
      <w:suppressAutoHyphens/>
    </w:pPr>
    <w:rPr>
      <w:rFonts w:ascii="Courier New" w:hAnsi="Courier New"/>
      <w:sz w:val="24"/>
      <w:szCs w:val="20"/>
      <w:lang w:val="en-US" w:eastAsia="en-US"/>
    </w:rPr>
  </w:style>
  <w:style w:type="paragraph" w:customStyle="1" w:styleId="DoubSign">
    <w:name w:val="DoubSign"/>
    <w:uiPriority w:val="99"/>
    <w:rsid w:val="00863644"/>
    <w:pPr>
      <w:widowControl w:val="0"/>
      <w:tabs>
        <w:tab w:val="left" w:pos="1134"/>
        <w:tab w:val="left" w:pos="5669"/>
      </w:tabs>
      <w:suppressAutoHyphens/>
    </w:pPr>
    <w:rPr>
      <w:rFonts w:ascii="Courier New" w:hAnsi="Courier New"/>
      <w:sz w:val="24"/>
      <w:szCs w:val="20"/>
      <w:lang w:val="en-US" w:eastAsia="en-US"/>
    </w:rPr>
  </w:style>
  <w:style w:type="paragraph" w:styleId="Signature">
    <w:name w:val="Signature"/>
    <w:basedOn w:val="Normal"/>
    <w:link w:val="SignatureChar"/>
    <w:uiPriority w:val="99"/>
    <w:rsid w:val="00863644"/>
    <w:pPr>
      <w:tabs>
        <w:tab w:val="clear" w:pos="-720"/>
        <w:tab w:val="left" w:pos="5385"/>
      </w:tabs>
    </w:pPr>
    <w:rPr>
      <w:rFonts w:ascii="Courier New" w:hAnsi="Courier New"/>
      <w:sz w:val="24"/>
    </w:rPr>
  </w:style>
  <w:style w:type="character" w:customStyle="1" w:styleId="SignatureChar">
    <w:name w:val="Signature Char"/>
    <w:basedOn w:val="DefaultParagraphFont"/>
    <w:link w:val="Signature"/>
    <w:uiPriority w:val="99"/>
    <w:semiHidden/>
    <w:locked/>
    <w:rsid w:val="00624134"/>
    <w:rPr>
      <w:rFonts w:ascii="Haettenschweiler" w:hAnsi="Haettenschweiler" w:cs="Times New Roman"/>
      <w:sz w:val="20"/>
      <w:szCs w:val="20"/>
      <w:lang w:val="en-US" w:eastAsia="en-US"/>
    </w:rPr>
  </w:style>
  <w:style w:type="paragraph" w:customStyle="1" w:styleId="Enclosures">
    <w:name w:val="Enclosures"/>
    <w:uiPriority w:val="99"/>
    <w:rsid w:val="00863644"/>
    <w:pPr>
      <w:widowControl w:val="0"/>
      <w:tabs>
        <w:tab w:val="left" w:pos="1077"/>
      </w:tabs>
      <w:suppressAutoHyphens/>
    </w:pPr>
    <w:rPr>
      <w:rFonts w:ascii="Courier New" w:hAnsi="Courier New"/>
      <w:sz w:val="24"/>
      <w:szCs w:val="20"/>
      <w:lang w:val="en-US" w:eastAsia="en-US"/>
    </w:rPr>
  </w:style>
  <w:style w:type="character" w:customStyle="1" w:styleId="l23">
    <w:name w:val="l2 3"/>
    <w:uiPriority w:val="99"/>
    <w:rsid w:val="00863644"/>
    <w:rPr>
      <w:rFonts w:ascii="Courier New" w:hAnsi="Courier New"/>
      <w:sz w:val="24"/>
      <w:lang w:val="en-US"/>
    </w:rPr>
  </w:style>
  <w:style w:type="character" w:customStyle="1" w:styleId="l21">
    <w:name w:val="l2 1"/>
    <w:uiPriority w:val="99"/>
    <w:rsid w:val="00863644"/>
    <w:rPr>
      <w:rFonts w:ascii="Courier New" w:hAnsi="Courier New"/>
      <w:sz w:val="24"/>
      <w:lang w:val="en-US"/>
    </w:rPr>
  </w:style>
  <w:style w:type="character" w:customStyle="1" w:styleId="l22">
    <w:name w:val="l2 2"/>
    <w:uiPriority w:val="99"/>
    <w:rsid w:val="00863644"/>
    <w:rPr>
      <w:rFonts w:ascii="Courier New" w:hAnsi="Courier New"/>
      <w:sz w:val="24"/>
      <w:lang w:val="en-US"/>
    </w:rPr>
  </w:style>
  <w:style w:type="character" w:customStyle="1" w:styleId="FirstDash">
    <w:name w:val="First Dash"/>
    <w:basedOn w:val="DefaultParagraphFont"/>
    <w:uiPriority w:val="99"/>
    <w:rsid w:val="00863644"/>
    <w:rPr>
      <w:rFonts w:cs="Times New Roman"/>
    </w:rPr>
  </w:style>
  <w:style w:type="character" w:customStyle="1" w:styleId="Dash3">
    <w:name w:val="Dash 3"/>
    <w:basedOn w:val="DefaultParagraphFont"/>
    <w:uiPriority w:val="99"/>
    <w:rsid w:val="00863644"/>
    <w:rPr>
      <w:rFonts w:cs="Times New Roman"/>
    </w:rPr>
  </w:style>
  <w:style w:type="character" w:customStyle="1" w:styleId="NumPar1">
    <w:name w:val="NumPar 1"/>
    <w:uiPriority w:val="99"/>
    <w:rsid w:val="00863644"/>
    <w:rPr>
      <w:sz w:val="24"/>
    </w:rPr>
  </w:style>
  <w:style w:type="character" w:customStyle="1" w:styleId="Text2">
    <w:name w:val="Text 2"/>
    <w:basedOn w:val="DefaultParagraphFont"/>
    <w:uiPriority w:val="99"/>
    <w:rsid w:val="00863644"/>
    <w:rPr>
      <w:rFonts w:cs="Times New Roman"/>
    </w:rPr>
  </w:style>
  <w:style w:type="character" w:customStyle="1" w:styleId="Dash1">
    <w:name w:val="Dash 1"/>
    <w:basedOn w:val="DefaultParagraphFont"/>
    <w:uiPriority w:val="99"/>
    <w:rsid w:val="00863644"/>
    <w:rPr>
      <w:rFonts w:cs="Times New Roman"/>
    </w:rPr>
  </w:style>
  <w:style w:type="character" w:customStyle="1" w:styleId="Text3">
    <w:name w:val="Text 3"/>
    <w:basedOn w:val="DefaultParagraphFont"/>
    <w:uiPriority w:val="99"/>
    <w:rsid w:val="00863644"/>
    <w:rPr>
      <w:rFonts w:cs="Times New Roman"/>
    </w:rPr>
  </w:style>
  <w:style w:type="character" w:customStyle="1" w:styleId="Dash2">
    <w:name w:val="Dash 2"/>
    <w:basedOn w:val="DefaultParagraphFont"/>
    <w:uiPriority w:val="99"/>
    <w:rsid w:val="00863644"/>
    <w:rPr>
      <w:rFonts w:cs="Times New Roman"/>
    </w:rPr>
  </w:style>
  <w:style w:type="paragraph" w:customStyle="1" w:styleId="Indent4">
    <w:name w:val="Indent 4"/>
    <w:uiPriority w:val="99"/>
    <w:rsid w:val="00863644"/>
    <w:pPr>
      <w:widowControl w:val="0"/>
      <w:tabs>
        <w:tab w:val="left" w:pos="-1440"/>
        <w:tab w:val="left" w:pos="0"/>
      </w:tabs>
      <w:suppressAutoHyphens/>
      <w:ind w:hanging="1440"/>
    </w:pPr>
    <w:rPr>
      <w:rFonts w:ascii="Courier New" w:hAnsi="Courier New"/>
      <w:sz w:val="24"/>
      <w:szCs w:val="20"/>
      <w:lang w:val="en-US" w:eastAsia="en-US"/>
    </w:rPr>
  </w:style>
  <w:style w:type="paragraph" w:customStyle="1" w:styleId="Indent2">
    <w:name w:val="Indent 2"/>
    <w:uiPriority w:val="99"/>
    <w:rsid w:val="00863644"/>
    <w:pPr>
      <w:widowControl w:val="0"/>
      <w:tabs>
        <w:tab w:val="left" w:pos="-1440"/>
        <w:tab w:val="left" w:pos="-720"/>
      </w:tabs>
      <w:suppressAutoHyphens/>
      <w:ind w:hanging="720"/>
    </w:pPr>
    <w:rPr>
      <w:rFonts w:ascii="Courier New" w:hAnsi="Courier New"/>
      <w:sz w:val="24"/>
      <w:szCs w:val="20"/>
      <w:lang w:val="en-US" w:eastAsia="en-US"/>
    </w:rPr>
  </w:style>
  <w:style w:type="paragraph" w:customStyle="1" w:styleId="Indent1">
    <w:name w:val="Indent 1"/>
    <w:uiPriority w:val="99"/>
    <w:rsid w:val="00863644"/>
    <w:pPr>
      <w:widowControl w:val="0"/>
      <w:tabs>
        <w:tab w:val="left" w:pos="-1440"/>
        <w:tab w:val="left" w:pos="-540"/>
        <w:tab w:val="left" w:pos="0"/>
      </w:tabs>
      <w:suppressAutoHyphens/>
      <w:ind w:hanging="540"/>
    </w:pPr>
    <w:rPr>
      <w:rFonts w:ascii="Courier New" w:hAnsi="Courier New"/>
      <w:sz w:val="24"/>
      <w:szCs w:val="20"/>
      <w:lang w:val="en-US" w:eastAsia="en-US"/>
    </w:rPr>
  </w:style>
  <w:style w:type="paragraph" w:customStyle="1" w:styleId="Indent3">
    <w:name w:val="Indent 3"/>
    <w:uiPriority w:val="99"/>
    <w:rsid w:val="00863644"/>
    <w:pPr>
      <w:widowControl w:val="0"/>
      <w:tabs>
        <w:tab w:val="left" w:pos="-1440"/>
        <w:tab w:val="left" w:pos="-1080"/>
        <w:tab w:val="left" w:pos="0"/>
      </w:tabs>
      <w:suppressAutoHyphens/>
      <w:ind w:hanging="1080"/>
    </w:pPr>
    <w:rPr>
      <w:rFonts w:ascii="Courier New" w:hAnsi="Courier New"/>
      <w:sz w:val="24"/>
      <w:szCs w:val="20"/>
      <w:lang w:val="en-US" w:eastAsia="en-US"/>
    </w:rPr>
  </w:style>
  <w:style w:type="paragraph" w:styleId="TOC1">
    <w:name w:val="toc 1"/>
    <w:basedOn w:val="Normal"/>
    <w:next w:val="Normal"/>
    <w:autoRedefine/>
    <w:uiPriority w:val="99"/>
    <w:semiHidden/>
    <w:rsid w:val="00863644"/>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uiPriority w:val="99"/>
    <w:semiHidden/>
    <w:rsid w:val="00863644"/>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uiPriority w:val="99"/>
    <w:semiHidden/>
    <w:rsid w:val="00863644"/>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uiPriority w:val="99"/>
    <w:semiHidden/>
    <w:rsid w:val="00863644"/>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7">
    <w:name w:val="toc 7"/>
    <w:basedOn w:val="Normal"/>
    <w:next w:val="Normal"/>
    <w:autoRedefine/>
    <w:uiPriority w:val="99"/>
    <w:semiHidden/>
    <w:rsid w:val="00863644"/>
    <w:pPr>
      <w:tabs>
        <w:tab w:val="clear" w:pos="-720"/>
      </w:tabs>
      <w:ind w:left="720" w:hanging="720"/>
    </w:pPr>
    <w:rPr>
      <w:rFonts w:ascii="Courier New" w:hAnsi="Courier New"/>
      <w:sz w:val="24"/>
    </w:rPr>
  </w:style>
  <w:style w:type="paragraph" w:styleId="TOC8">
    <w:name w:val="toc 8"/>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9">
    <w:name w:val="toc 9"/>
    <w:basedOn w:val="Normal"/>
    <w:next w:val="Normal"/>
    <w:autoRedefine/>
    <w:uiPriority w:val="99"/>
    <w:semiHidden/>
    <w:rsid w:val="00863644"/>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uiPriority w:val="99"/>
    <w:semiHidden/>
    <w:rsid w:val="00863644"/>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uiPriority w:val="99"/>
    <w:semiHidden/>
    <w:rsid w:val="00863644"/>
    <w:pPr>
      <w:tabs>
        <w:tab w:val="clear" w:pos="-720"/>
        <w:tab w:val="right" w:pos="9360"/>
      </w:tabs>
    </w:pPr>
    <w:rPr>
      <w:rFonts w:ascii="Courier New" w:hAnsi="Courier New"/>
      <w:sz w:val="24"/>
    </w:rPr>
  </w:style>
  <w:style w:type="paragraph" w:styleId="Caption">
    <w:name w:val="caption"/>
    <w:basedOn w:val="Normal"/>
    <w:next w:val="Normal"/>
    <w:uiPriority w:val="99"/>
    <w:qFormat/>
    <w:rsid w:val="00863644"/>
    <w:pPr>
      <w:tabs>
        <w:tab w:val="clear" w:pos="-720"/>
      </w:tabs>
      <w:suppressAutoHyphens w:val="0"/>
    </w:pPr>
    <w:rPr>
      <w:rFonts w:ascii="Courier New" w:hAnsi="Courier New"/>
      <w:sz w:val="24"/>
      <w:lang w:val="en-GB"/>
    </w:rPr>
  </w:style>
  <w:style w:type="character" w:customStyle="1" w:styleId="EquationCaption1">
    <w:name w:val="_Equation Caption1"/>
    <w:uiPriority w:val="99"/>
    <w:rsid w:val="00863644"/>
  </w:style>
  <w:style w:type="paragraph" w:styleId="BodyText">
    <w:name w:val="Body Text"/>
    <w:basedOn w:val="Normal"/>
    <w:link w:val="BodyTextChar"/>
    <w:uiPriority w:val="99"/>
    <w:rsid w:val="006168EB"/>
    <w:pPr>
      <w:widowControl/>
      <w:tabs>
        <w:tab w:val="clear" w:pos="-720"/>
      </w:tabs>
      <w:suppressAutoHyphens w:val="0"/>
    </w:pPr>
    <w:rPr>
      <w:rFonts w:ascii="Times New Roman" w:hAnsi="Times New Roman"/>
      <w:sz w:val="24"/>
      <w:lang w:val="en-GB"/>
    </w:rPr>
  </w:style>
  <w:style w:type="character" w:customStyle="1" w:styleId="BodyTextChar">
    <w:name w:val="Body Text Char"/>
    <w:basedOn w:val="DefaultParagraphFont"/>
    <w:link w:val="BodyText"/>
    <w:uiPriority w:val="99"/>
    <w:semiHidden/>
    <w:locked/>
    <w:rsid w:val="00624134"/>
    <w:rPr>
      <w:rFonts w:ascii="Haettenschweiler" w:hAnsi="Haettenschweiler" w:cs="Times New Roman"/>
      <w:sz w:val="20"/>
      <w:szCs w:val="20"/>
      <w:lang w:val="en-US" w:eastAsia="en-US"/>
    </w:rPr>
  </w:style>
  <w:style w:type="character" w:styleId="PageNumber">
    <w:name w:val="page number"/>
    <w:basedOn w:val="DefaultParagraphFont"/>
    <w:uiPriority w:val="99"/>
    <w:rsid w:val="00E65247"/>
    <w:rPr>
      <w:rFonts w:cs="Times New Roman"/>
    </w:rPr>
  </w:style>
  <w:style w:type="paragraph" w:styleId="NormalWeb">
    <w:name w:val="Normal (Web)"/>
    <w:basedOn w:val="Normal"/>
    <w:uiPriority w:val="99"/>
    <w:rsid w:val="00AD7E28"/>
    <w:pPr>
      <w:widowControl/>
      <w:tabs>
        <w:tab w:val="clear" w:pos="-720"/>
      </w:tabs>
      <w:suppressAutoHyphens w:val="0"/>
      <w:spacing w:before="225" w:after="30" w:line="285" w:lineRule="atLeast"/>
      <w:ind w:left="225" w:right="225"/>
    </w:pPr>
    <w:rPr>
      <w:rFonts w:ascii="Lucida Sans Unicode" w:hAnsi="Lucida Sans Unicode" w:cs="Lucida Sans Unicode"/>
      <w:sz w:val="17"/>
      <w:szCs w:val="17"/>
      <w:lang w:val="en-GB" w:eastAsia="en-GB"/>
    </w:rPr>
  </w:style>
  <w:style w:type="character" w:styleId="Hyperlink">
    <w:name w:val="Hyperlink"/>
    <w:basedOn w:val="DefaultParagraphFont"/>
    <w:uiPriority w:val="99"/>
    <w:rsid w:val="00074C48"/>
    <w:rPr>
      <w:rFonts w:cs="Times New Roman"/>
      <w:color w:val="0000FF"/>
      <w:u w:val="single"/>
    </w:rPr>
  </w:style>
  <w:style w:type="paragraph" w:customStyle="1" w:styleId="font-null">
    <w:name w:val="font-null"/>
    <w:basedOn w:val="Normal"/>
    <w:uiPriority w:val="99"/>
    <w:rsid w:val="00A650A7"/>
    <w:pPr>
      <w:widowControl/>
      <w:tabs>
        <w:tab w:val="clear" w:pos="-720"/>
      </w:tabs>
      <w:suppressAutoHyphens w:val="0"/>
      <w:spacing w:before="100" w:beforeAutospacing="1" w:after="100" w:afterAutospacing="1"/>
    </w:pPr>
    <w:rPr>
      <w:rFonts w:ascii="Times New Roman" w:eastAsia="SimSun" w:hAnsi="Times New Roman"/>
      <w:sz w:val="24"/>
      <w:szCs w:val="24"/>
      <w:lang w:val="en-GB" w:eastAsia="zh-CN"/>
    </w:rPr>
  </w:style>
  <w:style w:type="paragraph" w:customStyle="1" w:styleId="Default">
    <w:name w:val="Default"/>
    <w:uiPriority w:val="99"/>
    <w:rsid w:val="00275EF1"/>
    <w:pPr>
      <w:autoSpaceDE w:val="0"/>
      <w:autoSpaceDN w:val="0"/>
      <w:adjustRightInd w:val="0"/>
    </w:pPr>
    <w:rPr>
      <w:rFonts w:ascii="Arial" w:eastAsia="SimSun" w:hAnsi="Arial" w:cs="Arial"/>
      <w:color w:val="000000"/>
      <w:sz w:val="24"/>
      <w:szCs w:val="24"/>
      <w:lang w:val="en-GB" w:eastAsia="zh-CN"/>
    </w:rPr>
  </w:style>
  <w:style w:type="paragraph" w:styleId="Header">
    <w:name w:val="header"/>
    <w:basedOn w:val="Normal"/>
    <w:link w:val="HeaderChar"/>
    <w:uiPriority w:val="99"/>
    <w:rsid w:val="002D7055"/>
    <w:pPr>
      <w:tabs>
        <w:tab w:val="clear" w:pos="-720"/>
        <w:tab w:val="center" w:pos="4153"/>
        <w:tab w:val="right" w:pos="8306"/>
      </w:tabs>
    </w:pPr>
  </w:style>
  <w:style w:type="character" w:customStyle="1" w:styleId="HeaderChar">
    <w:name w:val="Header Char"/>
    <w:basedOn w:val="DefaultParagraphFont"/>
    <w:link w:val="Header"/>
    <w:uiPriority w:val="99"/>
    <w:semiHidden/>
    <w:locked/>
    <w:rsid w:val="00624134"/>
    <w:rPr>
      <w:rFonts w:ascii="Haettenschweiler" w:hAnsi="Haettenschweiler" w:cs="Times New Roman"/>
      <w:sz w:val="20"/>
      <w:szCs w:val="20"/>
      <w:lang w:val="en-US" w:eastAsia="en-US"/>
    </w:rPr>
  </w:style>
  <w:style w:type="paragraph" w:styleId="DocumentMap">
    <w:name w:val="Document Map"/>
    <w:basedOn w:val="Normal"/>
    <w:link w:val="DocumentMapChar"/>
    <w:uiPriority w:val="99"/>
    <w:semiHidden/>
    <w:rsid w:val="007C44E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624134"/>
    <w:rPr>
      <w:rFonts w:cs="Times New Roman"/>
      <w:sz w:val="2"/>
      <w:lang w:val="en-US" w:eastAsia="en-US"/>
    </w:rPr>
  </w:style>
  <w:style w:type="paragraph" w:styleId="BalloonText">
    <w:name w:val="Balloon Text"/>
    <w:basedOn w:val="Normal"/>
    <w:link w:val="BalloonTextChar"/>
    <w:uiPriority w:val="99"/>
    <w:semiHidden/>
    <w:rsid w:val="007C44E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4134"/>
    <w:rPr>
      <w:rFonts w:cs="Times New Roman"/>
      <w:sz w:val="2"/>
      <w:lang w:val="en-US" w:eastAsia="en-US"/>
    </w:rPr>
  </w:style>
  <w:style w:type="character" w:styleId="Emphasis">
    <w:name w:val="Emphasis"/>
    <w:basedOn w:val="DefaultParagraphFont"/>
    <w:uiPriority w:val="99"/>
    <w:qFormat/>
    <w:rsid w:val="00CB20AD"/>
    <w:rPr>
      <w:rFonts w:cs="Times New Roman"/>
      <w:i/>
    </w:rPr>
  </w:style>
  <w:style w:type="paragraph" w:styleId="ListParagraph">
    <w:name w:val="List Paragraph"/>
    <w:basedOn w:val="Normal"/>
    <w:uiPriority w:val="99"/>
    <w:qFormat/>
    <w:rsid w:val="002A22C5"/>
    <w:pPr>
      <w:widowControl/>
      <w:tabs>
        <w:tab w:val="clear" w:pos="-720"/>
      </w:tabs>
      <w:suppressAutoHyphens w:val="0"/>
      <w:spacing w:after="200" w:line="276" w:lineRule="auto"/>
      <w:ind w:left="720"/>
    </w:pPr>
    <w:rPr>
      <w:rFonts w:ascii="Calibri" w:hAnsi="Calibri"/>
      <w:sz w:val="22"/>
      <w:szCs w:val="22"/>
      <w:lang w:val="en-GB"/>
    </w:rPr>
  </w:style>
  <w:style w:type="paragraph" w:customStyle="1" w:styleId="ListParagraphCharChar">
    <w:name w:val="List Paragraph Char Char"/>
    <w:basedOn w:val="Normal"/>
    <w:link w:val="ListParagraphCharCharChar"/>
    <w:uiPriority w:val="99"/>
    <w:rsid w:val="00E22522"/>
    <w:pPr>
      <w:widowControl/>
      <w:tabs>
        <w:tab w:val="clear" w:pos="-720"/>
      </w:tabs>
      <w:suppressAutoHyphens w:val="0"/>
      <w:spacing w:after="200" w:line="276" w:lineRule="auto"/>
      <w:ind w:left="720"/>
      <w:contextualSpacing/>
    </w:pPr>
    <w:rPr>
      <w:rFonts w:ascii="Calibri" w:hAnsi="Calibri"/>
      <w:sz w:val="22"/>
      <w:szCs w:val="22"/>
      <w:lang w:val="en-GB"/>
    </w:rPr>
  </w:style>
  <w:style w:type="character" w:customStyle="1" w:styleId="ListParagraphCharCharChar">
    <w:name w:val="List Paragraph Char Char Char"/>
    <w:basedOn w:val="DefaultParagraphFont"/>
    <w:link w:val="ListParagraphCharChar"/>
    <w:uiPriority w:val="99"/>
    <w:locked/>
    <w:rsid w:val="00E22522"/>
    <w:rPr>
      <w:rFonts w:ascii="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644"/>
    <w:pPr>
      <w:widowControl w:val="0"/>
      <w:tabs>
        <w:tab w:val="left" w:pos="-720"/>
      </w:tabs>
      <w:suppressAutoHyphens/>
    </w:pPr>
    <w:rPr>
      <w:rFonts w:ascii="Haettenschweiler" w:hAnsi="Haettenschweiler"/>
      <w:sz w:val="18"/>
      <w:szCs w:val="20"/>
      <w:lang w:val="en-US" w:eastAsia="en-US"/>
    </w:rPr>
  </w:style>
  <w:style w:type="paragraph" w:styleId="Heading1">
    <w:name w:val="heading 1"/>
    <w:basedOn w:val="Normal"/>
    <w:next w:val="Normal"/>
    <w:link w:val="Heading1Char"/>
    <w:uiPriority w:val="99"/>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9"/>
    <w:qFormat/>
    <w:rsid w:val="00B5650F"/>
    <w:pPr>
      <w:keepNext/>
      <w:widowControl/>
      <w:tabs>
        <w:tab w:val="clear" w:pos="-720"/>
      </w:tabs>
      <w:suppressAutoHyphens w:val="0"/>
      <w:autoSpaceDE w:val="0"/>
      <w:autoSpaceDN w:val="0"/>
      <w:outlineLvl w:val="2"/>
    </w:pPr>
    <w:rPr>
      <w:rFonts w:ascii="Times New Roman" w:hAnsi="Times New Roman"/>
      <w:b/>
      <w:bCs/>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24134"/>
    <w:rPr>
      <w:rFonts w:ascii="Cambria" w:hAnsi="Cambria" w:cs="Times New Roman"/>
      <w:b/>
      <w:bCs/>
      <w:kern w:val="32"/>
      <w:sz w:val="32"/>
      <w:szCs w:val="32"/>
      <w:lang w:val="en-US" w:eastAsia="en-US"/>
    </w:rPr>
  </w:style>
  <w:style w:type="character" w:customStyle="1" w:styleId="Heading3Char">
    <w:name w:val="Heading 3 Char"/>
    <w:basedOn w:val="DefaultParagraphFont"/>
    <w:link w:val="Heading3"/>
    <w:uiPriority w:val="99"/>
    <w:semiHidden/>
    <w:locked/>
    <w:rsid w:val="00624134"/>
    <w:rPr>
      <w:rFonts w:ascii="Cambria" w:hAnsi="Cambria" w:cs="Times New Roman"/>
      <w:b/>
      <w:bCs/>
      <w:sz w:val="26"/>
      <w:szCs w:val="26"/>
      <w:lang w:val="en-US" w:eastAsia="en-US"/>
    </w:rPr>
  </w:style>
  <w:style w:type="paragraph" w:styleId="EndnoteText">
    <w:name w:val="endnote text"/>
    <w:basedOn w:val="Normal"/>
    <w:link w:val="EndnoteTextChar"/>
    <w:uiPriority w:val="99"/>
    <w:semiHidden/>
    <w:rsid w:val="00863644"/>
    <w:pPr>
      <w:tabs>
        <w:tab w:val="clear" w:pos="-720"/>
      </w:tabs>
      <w:suppressAutoHyphens w:val="0"/>
    </w:pPr>
    <w:rPr>
      <w:rFonts w:ascii="Courier New" w:hAnsi="Courier New"/>
      <w:sz w:val="24"/>
      <w:lang w:val="en-GB"/>
    </w:rPr>
  </w:style>
  <w:style w:type="character" w:customStyle="1" w:styleId="EndnoteTextChar">
    <w:name w:val="Endnote Text Char"/>
    <w:basedOn w:val="DefaultParagraphFont"/>
    <w:link w:val="EndnoteText"/>
    <w:uiPriority w:val="99"/>
    <w:semiHidden/>
    <w:locked/>
    <w:rsid w:val="00624134"/>
    <w:rPr>
      <w:rFonts w:ascii="Haettenschweiler" w:hAnsi="Haettenschweiler" w:cs="Times New Roman"/>
      <w:sz w:val="20"/>
      <w:szCs w:val="20"/>
      <w:lang w:val="en-US" w:eastAsia="en-US"/>
    </w:rPr>
  </w:style>
  <w:style w:type="character" w:styleId="EndnoteReference">
    <w:name w:val="endnote reference"/>
    <w:basedOn w:val="DefaultParagraphFont"/>
    <w:uiPriority w:val="99"/>
    <w:semiHidden/>
    <w:rsid w:val="00863644"/>
    <w:rPr>
      <w:rFonts w:cs="Times New Roman"/>
      <w:vertAlign w:val="superscript"/>
    </w:rPr>
  </w:style>
  <w:style w:type="paragraph" w:styleId="FootnoteText">
    <w:name w:val="footnote text"/>
    <w:basedOn w:val="Normal"/>
    <w:link w:val="FootnoteTextChar"/>
    <w:uiPriority w:val="99"/>
    <w:semiHidden/>
    <w:rsid w:val="00863644"/>
    <w:pPr>
      <w:tabs>
        <w:tab w:val="clear" w:pos="-720"/>
      </w:tabs>
      <w:suppressAutoHyphens w:val="0"/>
    </w:pPr>
    <w:rPr>
      <w:rFonts w:ascii="Courier New" w:hAnsi="Courier New"/>
      <w:sz w:val="24"/>
      <w:lang w:val="en-GB"/>
    </w:rPr>
  </w:style>
  <w:style w:type="character" w:customStyle="1" w:styleId="FootnoteTextChar">
    <w:name w:val="Footnote Text Char"/>
    <w:basedOn w:val="DefaultParagraphFont"/>
    <w:link w:val="FootnoteText"/>
    <w:uiPriority w:val="99"/>
    <w:semiHidden/>
    <w:locked/>
    <w:rsid w:val="00624134"/>
    <w:rPr>
      <w:rFonts w:ascii="Haettenschweiler" w:hAnsi="Haettenschweiler" w:cs="Times New Roman"/>
      <w:sz w:val="20"/>
      <w:szCs w:val="20"/>
      <w:lang w:val="en-US" w:eastAsia="en-US"/>
    </w:rPr>
  </w:style>
  <w:style w:type="character" w:styleId="FootnoteReference">
    <w:name w:val="footnote reference"/>
    <w:basedOn w:val="DefaultParagraphFont"/>
    <w:uiPriority w:val="99"/>
    <w:semiHidden/>
    <w:rsid w:val="00863644"/>
    <w:rPr>
      <w:rFonts w:cs="Times New Roman"/>
      <w:vertAlign w:val="superscript"/>
    </w:rPr>
  </w:style>
  <w:style w:type="character" w:customStyle="1" w:styleId="Document8">
    <w:name w:val="Document 8"/>
    <w:basedOn w:val="DefaultParagraphFont"/>
    <w:uiPriority w:val="99"/>
    <w:rsid w:val="00863644"/>
    <w:rPr>
      <w:rFonts w:cs="Times New Roman"/>
    </w:rPr>
  </w:style>
  <w:style w:type="character" w:customStyle="1" w:styleId="Document4">
    <w:name w:val="Document 4"/>
    <w:uiPriority w:val="99"/>
    <w:rsid w:val="00863644"/>
    <w:rPr>
      <w:b/>
      <w:i/>
      <w:sz w:val="24"/>
    </w:rPr>
  </w:style>
  <w:style w:type="character" w:customStyle="1" w:styleId="Document6">
    <w:name w:val="Document 6"/>
    <w:basedOn w:val="DefaultParagraphFont"/>
    <w:uiPriority w:val="99"/>
    <w:rsid w:val="00863644"/>
    <w:rPr>
      <w:rFonts w:cs="Times New Roman"/>
    </w:rPr>
  </w:style>
  <w:style w:type="character" w:customStyle="1" w:styleId="Document5">
    <w:name w:val="Document 5"/>
    <w:basedOn w:val="DefaultParagraphFont"/>
    <w:uiPriority w:val="99"/>
    <w:rsid w:val="00863644"/>
    <w:rPr>
      <w:rFonts w:cs="Times New Roman"/>
    </w:rPr>
  </w:style>
  <w:style w:type="character" w:customStyle="1" w:styleId="Document2">
    <w:name w:val="Document 2"/>
    <w:uiPriority w:val="99"/>
    <w:rsid w:val="00863644"/>
    <w:rPr>
      <w:rFonts w:ascii="Courier New" w:hAnsi="Courier New"/>
      <w:sz w:val="24"/>
      <w:lang w:val="en-US"/>
    </w:rPr>
  </w:style>
  <w:style w:type="character" w:customStyle="1" w:styleId="Document7">
    <w:name w:val="Document 7"/>
    <w:basedOn w:val="DefaultParagraphFont"/>
    <w:uiPriority w:val="99"/>
    <w:rsid w:val="00863644"/>
    <w:rPr>
      <w:rFonts w:cs="Times New Roman"/>
    </w:rPr>
  </w:style>
  <w:style w:type="character" w:customStyle="1" w:styleId="Bibliogrphy">
    <w:name w:val="Bibliogrphy"/>
    <w:basedOn w:val="DefaultParagraphFont"/>
    <w:uiPriority w:val="99"/>
    <w:rsid w:val="00863644"/>
    <w:rPr>
      <w:rFonts w:cs="Times New Roman"/>
    </w:rPr>
  </w:style>
  <w:style w:type="character" w:customStyle="1" w:styleId="RightPar1">
    <w:name w:val="Right Par 1"/>
    <w:basedOn w:val="DefaultParagraphFont"/>
    <w:uiPriority w:val="99"/>
    <w:rsid w:val="00863644"/>
    <w:rPr>
      <w:rFonts w:cs="Times New Roman"/>
    </w:rPr>
  </w:style>
  <w:style w:type="character" w:customStyle="1" w:styleId="RightPar2">
    <w:name w:val="Right Par 2"/>
    <w:basedOn w:val="DefaultParagraphFont"/>
    <w:uiPriority w:val="99"/>
    <w:rsid w:val="00863644"/>
    <w:rPr>
      <w:rFonts w:cs="Times New Roman"/>
    </w:rPr>
  </w:style>
  <w:style w:type="character" w:customStyle="1" w:styleId="Document3">
    <w:name w:val="Document 3"/>
    <w:uiPriority w:val="99"/>
    <w:rsid w:val="00863644"/>
    <w:rPr>
      <w:rFonts w:ascii="Courier New" w:hAnsi="Courier New"/>
      <w:sz w:val="24"/>
      <w:lang w:val="en-US"/>
    </w:rPr>
  </w:style>
  <w:style w:type="character" w:customStyle="1" w:styleId="RightPar3">
    <w:name w:val="Right Par 3"/>
    <w:basedOn w:val="DefaultParagraphFont"/>
    <w:uiPriority w:val="99"/>
    <w:rsid w:val="00863644"/>
    <w:rPr>
      <w:rFonts w:cs="Times New Roman"/>
    </w:rPr>
  </w:style>
  <w:style w:type="character" w:customStyle="1" w:styleId="RightPar4">
    <w:name w:val="Right Par 4"/>
    <w:basedOn w:val="DefaultParagraphFont"/>
    <w:uiPriority w:val="99"/>
    <w:rsid w:val="00863644"/>
    <w:rPr>
      <w:rFonts w:cs="Times New Roman"/>
    </w:rPr>
  </w:style>
  <w:style w:type="character" w:customStyle="1" w:styleId="RightPar5">
    <w:name w:val="Right Par 5"/>
    <w:basedOn w:val="DefaultParagraphFont"/>
    <w:uiPriority w:val="99"/>
    <w:rsid w:val="00863644"/>
    <w:rPr>
      <w:rFonts w:cs="Times New Roman"/>
    </w:rPr>
  </w:style>
  <w:style w:type="character" w:customStyle="1" w:styleId="RightPar6">
    <w:name w:val="Right Par 6"/>
    <w:basedOn w:val="DefaultParagraphFont"/>
    <w:uiPriority w:val="99"/>
    <w:rsid w:val="00863644"/>
    <w:rPr>
      <w:rFonts w:cs="Times New Roman"/>
    </w:rPr>
  </w:style>
  <w:style w:type="character" w:customStyle="1" w:styleId="RightPar7">
    <w:name w:val="Right Par 7"/>
    <w:basedOn w:val="DefaultParagraphFont"/>
    <w:uiPriority w:val="99"/>
    <w:rsid w:val="00863644"/>
    <w:rPr>
      <w:rFonts w:cs="Times New Roman"/>
    </w:rPr>
  </w:style>
  <w:style w:type="character" w:customStyle="1" w:styleId="RightPar8">
    <w:name w:val="Right Par 8"/>
    <w:basedOn w:val="DefaultParagraphFont"/>
    <w:uiPriority w:val="99"/>
    <w:rsid w:val="00863644"/>
    <w:rPr>
      <w:rFonts w:cs="Times New Roman"/>
    </w:rPr>
  </w:style>
  <w:style w:type="paragraph" w:customStyle="1" w:styleId="Document1">
    <w:name w:val="Document 1"/>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TechInit">
    <w:name w:val="Tech Init"/>
    <w:uiPriority w:val="99"/>
    <w:rsid w:val="00863644"/>
    <w:rPr>
      <w:rFonts w:ascii="Courier New" w:hAnsi="Courier New"/>
      <w:sz w:val="24"/>
      <w:lang w:val="en-US"/>
    </w:rPr>
  </w:style>
  <w:style w:type="character" w:customStyle="1" w:styleId="Technical5">
    <w:name w:val="Technical 5"/>
    <w:basedOn w:val="DefaultParagraphFont"/>
    <w:uiPriority w:val="99"/>
    <w:rsid w:val="00863644"/>
    <w:rPr>
      <w:rFonts w:cs="Times New Roman"/>
    </w:rPr>
  </w:style>
  <w:style w:type="character" w:customStyle="1" w:styleId="Technical6">
    <w:name w:val="Technical 6"/>
    <w:basedOn w:val="DefaultParagraphFont"/>
    <w:uiPriority w:val="99"/>
    <w:rsid w:val="00863644"/>
    <w:rPr>
      <w:rFonts w:cs="Times New Roman"/>
    </w:rPr>
  </w:style>
  <w:style w:type="character" w:customStyle="1" w:styleId="Technical2">
    <w:name w:val="Technical 2"/>
    <w:uiPriority w:val="99"/>
    <w:rsid w:val="00863644"/>
    <w:rPr>
      <w:rFonts w:ascii="Courier New" w:hAnsi="Courier New"/>
      <w:sz w:val="24"/>
      <w:lang w:val="en-US"/>
    </w:rPr>
  </w:style>
  <w:style w:type="character" w:customStyle="1" w:styleId="Technical3">
    <w:name w:val="Technical 3"/>
    <w:uiPriority w:val="99"/>
    <w:rsid w:val="00863644"/>
    <w:rPr>
      <w:rFonts w:ascii="Courier New" w:hAnsi="Courier New"/>
      <w:sz w:val="24"/>
      <w:lang w:val="en-US"/>
    </w:rPr>
  </w:style>
  <w:style w:type="character" w:customStyle="1" w:styleId="Technical4">
    <w:name w:val="Technical 4"/>
    <w:basedOn w:val="DefaultParagraphFont"/>
    <w:uiPriority w:val="99"/>
    <w:rsid w:val="00863644"/>
    <w:rPr>
      <w:rFonts w:cs="Times New Roman"/>
    </w:rPr>
  </w:style>
  <w:style w:type="character" w:customStyle="1" w:styleId="Technical1">
    <w:name w:val="Technical 1"/>
    <w:uiPriority w:val="99"/>
    <w:rsid w:val="00863644"/>
    <w:rPr>
      <w:rFonts w:ascii="Courier New" w:hAnsi="Courier New"/>
      <w:sz w:val="24"/>
      <w:lang w:val="en-US"/>
    </w:rPr>
  </w:style>
  <w:style w:type="character" w:customStyle="1" w:styleId="Technical7">
    <w:name w:val="Technical 7"/>
    <w:basedOn w:val="DefaultParagraphFont"/>
    <w:uiPriority w:val="99"/>
    <w:rsid w:val="00863644"/>
    <w:rPr>
      <w:rFonts w:cs="Times New Roman"/>
    </w:rPr>
  </w:style>
  <w:style w:type="character" w:customStyle="1" w:styleId="Technical8">
    <w:name w:val="Technical 8"/>
    <w:basedOn w:val="DefaultParagraphFont"/>
    <w:uiPriority w:val="99"/>
    <w:rsid w:val="00863644"/>
    <w:rPr>
      <w:rFonts w:cs="Times New Roman"/>
    </w:rPr>
  </w:style>
  <w:style w:type="character" w:customStyle="1" w:styleId="DocInit">
    <w:name w:val="Doc Init"/>
    <w:basedOn w:val="DefaultParagraphFont"/>
    <w:uiPriority w:val="99"/>
    <w:rsid w:val="00863644"/>
    <w:rPr>
      <w:rFonts w:cs="Times New Roman"/>
    </w:rPr>
  </w:style>
  <w:style w:type="character" w:customStyle="1" w:styleId="DefaultParagraphFo">
    <w:name w:val="Default Paragraph Fo"/>
    <w:basedOn w:val="DefaultParagraphFont"/>
    <w:uiPriority w:val="99"/>
    <w:rsid w:val="00863644"/>
    <w:rPr>
      <w:rFonts w:cs="Times New Roman"/>
    </w:rPr>
  </w:style>
  <w:style w:type="character" w:customStyle="1" w:styleId="Document8a">
    <w:name w:val="Document 8a"/>
    <w:basedOn w:val="DefaultParagraphFont"/>
    <w:uiPriority w:val="99"/>
    <w:rsid w:val="00863644"/>
    <w:rPr>
      <w:rFonts w:cs="Times New Roman"/>
    </w:rPr>
  </w:style>
  <w:style w:type="character" w:customStyle="1" w:styleId="Document4a">
    <w:name w:val="Document 4a"/>
    <w:uiPriority w:val="99"/>
    <w:rsid w:val="00863644"/>
    <w:rPr>
      <w:b/>
      <w:i/>
      <w:sz w:val="24"/>
    </w:rPr>
  </w:style>
  <w:style w:type="character" w:customStyle="1" w:styleId="Document6a">
    <w:name w:val="Document 6a"/>
    <w:basedOn w:val="DefaultParagraphFont"/>
    <w:uiPriority w:val="99"/>
    <w:rsid w:val="00863644"/>
    <w:rPr>
      <w:rFonts w:cs="Times New Roman"/>
    </w:rPr>
  </w:style>
  <w:style w:type="character" w:customStyle="1" w:styleId="Document5a">
    <w:name w:val="Document 5a"/>
    <w:basedOn w:val="DefaultParagraphFont"/>
    <w:uiPriority w:val="99"/>
    <w:rsid w:val="00863644"/>
    <w:rPr>
      <w:rFonts w:cs="Times New Roman"/>
    </w:rPr>
  </w:style>
  <w:style w:type="character" w:customStyle="1" w:styleId="Document2a">
    <w:name w:val="Document 2a"/>
    <w:basedOn w:val="DefaultParagraphFont"/>
    <w:uiPriority w:val="99"/>
    <w:rsid w:val="00863644"/>
    <w:rPr>
      <w:rFonts w:cs="Times New Roman"/>
    </w:rPr>
  </w:style>
  <w:style w:type="character" w:customStyle="1" w:styleId="Document7a">
    <w:name w:val="Document 7a"/>
    <w:basedOn w:val="DefaultParagraphFont"/>
    <w:uiPriority w:val="99"/>
    <w:rsid w:val="00863644"/>
    <w:rPr>
      <w:rFonts w:cs="Times New Roman"/>
    </w:rPr>
  </w:style>
  <w:style w:type="paragraph" w:customStyle="1" w:styleId="RightPar1a">
    <w:name w:val="Right Par 1a"/>
    <w:uiPriority w:val="99"/>
    <w:rsid w:val="00863644"/>
    <w:pPr>
      <w:widowControl w:val="0"/>
      <w:tabs>
        <w:tab w:val="left" w:pos="-720"/>
        <w:tab w:val="left" w:pos="0"/>
        <w:tab w:val="left" w:pos="288"/>
        <w:tab w:val="decimal" w:pos="720"/>
      </w:tabs>
      <w:suppressAutoHyphens/>
    </w:pPr>
    <w:rPr>
      <w:rFonts w:ascii="Courier New" w:hAnsi="Courier New"/>
      <w:sz w:val="24"/>
      <w:szCs w:val="20"/>
      <w:lang w:val="en-US" w:eastAsia="en-US"/>
    </w:rPr>
  </w:style>
  <w:style w:type="paragraph" w:customStyle="1" w:styleId="RightPar2a">
    <w:name w:val="Right Par 2a"/>
    <w:uiPriority w:val="99"/>
    <w:rsid w:val="00863644"/>
    <w:pPr>
      <w:widowControl w:val="0"/>
      <w:tabs>
        <w:tab w:val="left" w:pos="-720"/>
        <w:tab w:val="left" w:pos="0"/>
        <w:tab w:val="left" w:pos="720"/>
        <w:tab w:val="left" w:pos="1008"/>
        <w:tab w:val="decimal" w:pos="1440"/>
      </w:tabs>
      <w:suppressAutoHyphens/>
    </w:pPr>
    <w:rPr>
      <w:rFonts w:ascii="Courier New" w:hAnsi="Courier New"/>
      <w:sz w:val="24"/>
      <w:szCs w:val="20"/>
      <w:lang w:val="en-US" w:eastAsia="en-US"/>
    </w:rPr>
  </w:style>
  <w:style w:type="character" w:customStyle="1" w:styleId="Document3a">
    <w:name w:val="Document 3a"/>
    <w:basedOn w:val="DefaultParagraphFont"/>
    <w:uiPriority w:val="99"/>
    <w:rsid w:val="00863644"/>
    <w:rPr>
      <w:rFonts w:cs="Times New Roman"/>
    </w:rPr>
  </w:style>
  <w:style w:type="paragraph" w:customStyle="1" w:styleId="RightPar3a">
    <w:name w:val="Right Par 3a"/>
    <w:uiPriority w:val="99"/>
    <w:rsid w:val="00863644"/>
    <w:pPr>
      <w:widowControl w:val="0"/>
      <w:tabs>
        <w:tab w:val="left" w:pos="-720"/>
        <w:tab w:val="left" w:pos="0"/>
        <w:tab w:val="left" w:pos="720"/>
        <w:tab w:val="left" w:pos="1440"/>
        <w:tab w:val="left" w:pos="1728"/>
        <w:tab w:val="decimal" w:pos="2160"/>
      </w:tabs>
      <w:suppressAutoHyphens/>
    </w:pPr>
    <w:rPr>
      <w:rFonts w:ascii="Courier New" w:hAnsi="Courier New"/>
      <w:sz w:val="24"/>
      <w:szCs w:val="20"/>
      <w:lang w:val="en-US" w:eastAsia="en-US"/>
    </w:rPr>
  </w:style>
  <w:style w:type="paragraph" w:customStyle="1" w:styleId="RightPar4a">
    <w:name w:val="Right Par 4a"/>
    <w:uiPriority w:val="99"/>
    <w:rsid w:val="00863644"/>
    <w:pPr>
      <w:widowControl w:val="0"/>
      <w:tabs>
        <w:tab w:val="left" w:pos="-720"/>
        <w:tab w:val="left" w:pos="0"/>
        <w:tab w:val="left" w:pos="720"/>
        <w:tab w:val="left" w:pos="1440"/>
        <w:tab w:val="left" w:pos="2160"/>
        <w:tab w:val="left" w:pos="2448"/>
        <w:tab w:val="decimal" w:pos="2880"/>
      </w:tabs>
      <w:suppressAutoHyphens/>
    </w:pPr>
    <w:rPr>
      <w:rFonts w:ascii="Courier New" w:hAnsi="Courier New"/>
      <w:sz w:val="24"/>
      <w:szCs w:val="20"/>
      <w:lang w:val="en-US" w:eastAsia="en-US"/>
    </w:rPr>
  </w:style>
  <w:style w:type="paragraph" w:customStyle="1" w:styleId="RightPar5a">
    <w:name w:val="Right Par 5a"/>
    <w:uiPriority w:val="99"/>
    <w:rsid w:val="00863644"/>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z w:val="24"/>
      <w:szCs w:val="20"/>
      <w:lang w:val="en-US" w:eastAsia="en-US"/>
    </w:rPr>
  </w:style>
  <w:style w:type="paragraph" w:customStyle="1" w:styleId="RightPar6a">
    <w:name w:val="Right Par 6a"/>
    <w:uiPriority w:val="99"/>
    <w:rsid w:val="00863644"/>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z w:val="24"/>
      <w:szCs w:val="20"/>
      <w:lang w:val="en-US" w:eastAsia="en-US"/>
    </w:rPr>
  </w:style>
  <w:style w:type="paragraph" w:customStyle="1" w:styleId="RightPar7a">
    <w:name w:val="Right Par 7a"/>
    <w:uiPriority w:val="99"/>
    <w:rsid w:val="00863644"/>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z w:val="24"/>
      <w:szCs w:val="20"/>
      <w:lang w:val="en-US" w:eastAsia="en-US"/>
    </w:rPr>
  </w:style>
  <w:style w:type="paragraph" w:customStyle="1" w:styleId="RightPar8a">
    <w:name w:val="Right Par 8a"/>
    <w:uiPriority w:val="99"/>
    <w:rsid w:val="00863644"/>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z w:val="24"/>
      <w:szCs w:val="20"/>
      <w:lang w:val="en-US" w:eastAsia="en-US"/>
    </w:rPr>
  </w:style>
  <w:style w:type="paragraph" w:customStyle="1" w:styleId="Document1a">
    <w:name w:val="Document 1a"/>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Technical5a">
    <w:name w:val="Technical 5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6a">
    <w:name w:val="Technical 6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2a">
    <w:name w:val="Technical 2a"/>
    <w:basedOn w:val="DefaultParagraphFont"/>
    <w:uiPriority w:val="99"/>
    <w:rsid w:val="00863644"/>
    <w:rPr>
      <w:rFonts w:cs="Times New Roman"/>
    </w:rPr>
  </w:style>
  <w:style w:type="character" w:customStyle="1" w:styleId="Technical3a">
    <w:name w:val="Technical 3a"/>
    <w:basedOn w:val="DefaultParagraphFont"/>
    <w:uiPriority w:val="99"/>
    <w:rsid w:val="00863644"/>
    <w:rPr>
      <w:rFonts w:cs="Times New Roman"/>
    </w:rPr>
  </w:style>
  <w:style w:type="paragraph" w:customStyle="1" w:styleId="Technical4a">
    <w:name w:val="Technical 4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1a">
    <w:name w:val="Technical 1a"/>
    <w:basedOn w:val="DefaultParagraphFont"/>
    <w:uiPriority w:val="99"/>
    <w:rsid w:val="00863644"/>
    <w:rPr>
      <w:rFonts w:cs="Times New Roman"/>
    </w:rPr>
  </w:style>
  <w:style w:type="paragraph" w:customStyle="1" w:styleId="Technical7a">
    <w:name w:val="Technical 7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8a">
    <w:name w:val="Technical 8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EquationCaption">
    <w:name w:val="_Equation Caption"/>
    <w:basedOn w:val="DefaultParagraphFont"/>
    <w:uiPriority w:val="99"/>
    <w:rsid w:val="00863644"/>
    <w:rPr>
      <w:rFonts w:cs="Times New Roman"/>
    </w:rPr>
  </w:style>
  <w:style w:type="paragraph" w:styleId="Footer">
    <w:name w:val="footer"/>
    <w:basedOn w:val="Normal"/>
    <w:link w:val="FooterChar"/>
    <w:uiPriority w:val="99"/>
    <w:rsid w:val="00863644"/>
    <w:pPr>
      <w:tabs>
        <w:tab w:val="clear" w:pos="-720"/>
        <w:tab w:val="left" w:pos="0"/>
        <w:tab w:val="center" w:pos="4152"/>
        <w:tab w:val="right" w:pos="8305"/>
        <w:tab w:val="left" w:pos="8640"/>
      </w:tabs>
    </w:pPr>
    <w:rPr>
      <w:rFonts w:ascii="Courier New" w:hAnsi="Courier New"/>
      <w:sz w:val="24"/>
    </w:rPr>
  </w:style>
  <w:style w:type="character" w:customStyle="1" w:styleId="FooterChar">
    <w:name w:val="Footer Char"/>
    <w:basedOn w:val="DefaultParagraphFont"/>
    <w:link w:val="Footer"/>
    <w:uiPriority w:val="99"/>
    <w:semiHidden/>
    <w:locked/>
    <w:rsid w:val="00624134"/>
    <w:rPr>
      <w:rFonts w:ascii="Haettenschweiler" w:hAnsi="Haettenschweiler" w:cs="Times New Roman"/>
      <w:sz w:val="20"/>
      <w:szCs w:val="20"/>
      <w:lang w:val="en-US" w:eastAsia="en-US"/>
    </w:rPr>
  </w:style>
  <w:style w:type="character" w:customStyle="1" w:styleId="Logo">
    <w:name w:val="Logo"/>
    <w:basedOn w:val="DefaultParagraphFont"/>
    <w:uiPriority w:val="99"/>
    <w:rsid w:val="00863644"/>
    <w:rPr>
      <w:rFonts w:cs="Times New Roman"/>
    </w:rPr>
  </w:style>
  <w:style w:type="paragraph" w:customStyle="1" w:styleId="PartTitle">
    <w:name w:val="Part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SectionTitle">
    <w:name w:val="Section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ChapterTitle">
    <w:name w:val="ChapterTitle"/>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Centrehead">
    <w:name w:val="Centrehead"/>
    <w:uiPriority w:val="99"/>
    <w:rsid w:val="00863644"/>
    <w:rPr>
      <w:rFonts w:ascii="Courier New" w:hAnsi="Courier New"/>
      <w:sz w:val="24"/>
      <w:lang w:val="en-US"/>
    </w:rPr>
  </w:style>
  <w:style w:type="character" w:customStyle="1" w:styleId="TableOfContents">
    <w:name w:val="TableOfContents"/>
    <w:basedOn w:val="DefaultParagraphFont"/>
    <w:uiPriority w:val="99"/>
    <w:rsid w:val="00863644"/>
    <w:rPr>
      <w:rFonts w:cs="Times New Roman"/>
    </w:rPr>
  </w:style>
  <w:style w:type="character" w:customStyle="1" w:styleId="Citation">
    <w:name w:val="Citation"/>
    <w:uiPriority w:val="99"/>
    <w:rsid w:val="00863644"/>
    <w:rPr>
      <w:sz w:val="19"/>
    </w:rPr>
  </w:style>
  <w:style w:type="character" w:customStyle="1" w:styleId="NumberBook">
    <w:name w:val="NumberBook"/>
    <w:uiPriority w:val="99"/>
    <w:rsid w:val="00863644"/>
    <w:rPr>
      <w:rFonts w:ascii="Courier New" w:hAnsi="Courier New"/>
      <w:sz w:val="24"/>
      <w:lang w:val="en-US"/>
    </w:rPr>
  </w:style>
  <w:style w:type="character" w:customStyle="1" w:styleId="Noindent1">
    <w:name w:val="No indent 1"/>
    <w:basedOn w:val="DefaultParagraphFont"/>
    <w:uiPriority w:val="99"/>
    <w:rsid w:val="00863644"/>
    <w:rPr>
      <w:rFonts w:cs="Times New Roman"/>
    </w:rPr>
  </w:style>
  <w:style w:type="character" w:customStyle="1" w:styleId="Noindent2">
    <w:name w:val="No indent 2"/>
    <w:basedOn w:val="DefaultParagraphFont"/>
    <w:uiPriority w:val="99"/>
    <w:rsid w:val="00863644"/>
    <w:rPr>
      <w:rFonts w:cs="Times New Roman"/>
    </w:rPr>
  </w:style>
  <w:style w:type="character" w:customStyle="1" w:styleId="Noindent3">
    <w:name w:val="No indent 3"/>
    <w:basedOn w:val="DefaultParagraphFont"/>
    <w:uiPriority w:val="99"/>
    <w:rsid w:val="00863644"/>
    <w:rPr>
      <w:rFonts w:cs="Times New Roman"/>
    </w:rPr>
  </w:style>
  <w:style w:type="character" w:customStyle="1" w:styleId="Noindent4">
    <w:name w:val="No indent 4"/>
    <w:basedOn w:val="DefaultParagraphFont"/>
    <w:uiPriority w:val="99"/>
    <w:rsid w:val="00863644"/>
    <w:rPr>
      <w:rFonts w:cs="Times New Roman"/>
    </w:rPr>
  </w:style>
  <w:style w:type="paragraph" w:styleId="Title">
    <w:name w:val="Title"/>
    <w:basedOn w:val="Normal"/>
    <w:link w:val="TitleChar"/>
    <w:uiPriority w:val="99"/>
    <w:qFormat/>
    <w:rsid w:val="00863644"/>
    <w:pPr>
      <w:jc w:val="center"/>
    </w:pPr>
    <w:rPr>
      <w:rFonts w:ascii="Courier New" w:hAnsi="Courier New"/>
      <w:b/>
      <w:sz w:val="48"/>
    </w:rPr>
  </w:style>
  <w:style w:type="character" w:customStyle="1" w:styleId="TitleChar">
    <w:name w:val="Title Char"/>
    <w:basedOn w:val="DefaultParagraphFont"/>
    <w:link w:val="Title"/>
    <w:uiPriority w:val="99"/>
    <w:locked/>
    <w:rsid w:val="00624134"/>
    <w:rPr>
      <w:rFonts w:ascii="Cambria" w:hAnsi="Cambria" w:cs="Times New Roman"/>
      <w:b/>
      <w:bCs/>
      <w:kern w:val="28"/>
      <w:sz w:val="32"/>
      <w:szCs w:val="32"/>
      <w:lang w:val="en-US" w:eastAsia="en-US"/>
    </w:rPr>
  </w:style>
  <w:style w:type="paragraph" w:customStyle="1" w:styleId="DefaultTabs">
    <w:name w:val="DefaultTabs"/>
    <w:uiPriority w:val="99"/>
    <w:rsid w:val="00863644"/>
    <w:pPr>
      <w:widowControl w:val="0"/>
      <w:tabs>
        <w:tab w:val="left" w:pos="-1440"/>
        <w:tab w:val="left" w:pos="-720"/>
      </w:tabs>
      <w:suppressAutoHyphens/>
    </w:pPr>
    <w:rPr>
      <w:rFonts w:ascii="Courier New" w:hAnsi="Courier New"/>
      <w:sz w:val="24"/>
      <w:szCs w:val="20"/>
      <w:lang w:val="en-US" w:eastAsia="en-US"/>
    </w:rPr>
  </w:style>
  <w:style w:type="character" w:customStyle="1" w:styleId="Footnote">
    <w:name w:val="Footnote"/>
    <w:basedOn w:val="DefaultParagraphFont"/>
    <w:uiPriority w:val="99"/>
    <w:rsid w:val="00863644"/>
    <w:rPr>
      <w:rFonts w:cs="Times New Roman"/>
    </w:rPr>
  </w:style>
  <w:style w:type="character" w:customStyle="1" w:styleId="ListNumber1">
    <w:name w:val="ListNumber 1"/>
    <w:basedOn w:val="DefaultParagraphFont"/>
    <w:uiPriority w:val="99"/>
    <w:rsid w:val="00863644"/>
    <w:rPr>
      <w:rFonts w:cs="Times New Roman"/>
    </w:rPr>
  </w:style>
  <w:style w:type="character" w:customStyle="1" w:styleId="ListNumber2">
    <w:name w:val="ListNumber 2"/>
    <w:basedOn w:val="DefaultParagraphFont"/>
    <w:uiPriority w:val="99"/>
    <w:rsid w:val="00863644"/>
    <w:rPr>
      <w:rFonts w:cs="Times New Roman"/>
    </w:rPr>
  </w:style>
  <w:style w:type="character" w:customStyle="1" w:styleId="ListNumber3">
    <w:name w:val="ListNumber 3"/>
    <w:basedOn w:val="DefaultParagraphFont"/>
    <w:uiPriority w:val="99"/>
    <w:rsid w:val="00863644"/>
    <w:rPr>
      <w:rFonts w:cs="Times New Roman"/>
    </w:rPr>
  </w:style>
  <w:style w:type="character" w:customStyle="1" w:styleId="ListNumber4">
    <w:name w:val="ListNumber 4"/>
    <w:basedOn w:val="DefaultParagraphFont"/>
    <w:uiPriority w:val="99"/>
    <w:rsid w:val="00863644"/>
    <w:rPr>
      <w:rFonts w:cs="Times New Roman"/>
    </w:rPr>
  </w:style>
  <w:style w:type="paragraph" w:styleId="List">
    <w:name w:val="List"/>
    <w:basedOn w:val="Normal"/>
    <w:uiPriority w:val="99"/>
    <w:rsid w:val="00863644"/>
    <w:pPr>
      <w:tabs>
        <w:tab w:val="clear" w:pos="-720"/>
      </w:tabs>
      <w:suppressAutoHyphens w:val="0"/>
      <w:ind w:left="283" w:hanging="283"/>
    </w:pPr>
    <w:rPr>
      <w:rFonts w:ascii="Courier New" w:hAnsi="Courier New"/>
      <w:sz w:val="24"/>
      <w:lang w:val="en-GB"/>
    </w:rPr>
  </w:style>
  <w:style w:type="character" w:customStyle="1" w:styleId="SubTitle1">
    <w:name w:val="SubTitle 1"/>
    <w:uiPriority w:val="99"/>
    <w:rsid w:val="00863644"/>
    <w:rPr>
      <w:rFonts w:ascii="Courier New" w:hAnsi="Courier New"/>
      <w:sz w:val="24"/>
      <w:lang w:val="en-US"/>
    </w:rPr>
  </w:style>
  <w:style w:type="character" w:customStyle="1" w:styleId="DefaultMargins">
    <w:name w:val="DefaultMargins"/>
    <w:uiPriority w:val="99"/>
    <w:rsid w:val="00863644"/>
    <w:rPr>
      <w:rFonts w:ascii="Courier New" w:hAnsi="Courier New"/>
      <w:sz w:val="24"/>
      <w:lang w:val="en-US"/>
    </w:rPr>
  </w:style>
  <w:style w:type="character" w:customStyle="1" w:styleId="SubTitle2">
    <w:name w:val="SubTitle 2"/>
    <w:uiPriority w:val="99"/>
    <w:rsid w:val="00863644"/>
    <w:rPr>
      <w:rFonts w:ascii="Courier New" w:hAnsi="Courier New"/>
      <w:sz w:val="24"/>
      <w:lang w:val="en-US"/>
    </w:rPr>
  </w:style>
  <w:style w:type="character" w:customStyle="1" w:styleId="Initial">
    <w:name w:val="Initial"/>
    <w:uiPriority w:val="99"/>
    <w:rsid w:val="00863644"/>
    <w:rPr>
      <w:rFonts w:ascii="Courier New" w:hAnsi="Courier New"/>
      <w:sz w:val="24"/>
      <w:lang w:val="en-US"/>
    </w:rPr>
  </w:style>
  <w:style w:type="character" w:customStyle="1" w:styleId="AddressTR">
    <w:name w:val="AddressTR"/>
    <w:uiPriority w:val="99"/>
    <w:rsid w:val="00863644"/>
    <w:rPr>
      <w:rFonts w:ascii="Courier New" w:hAnsi="Courier New"/>
      <w:sz w:val="24"/>
      <w:lang w:val="en-US"/>
    </w:rPr>
  </w:style>
  <w:style w:type="character" w:customStyle="1" w:styleId="ZDGname">
    <w:name w:val="Z_DGname"/>
    <w:uiPriority w:val="99"/>
    <w:rsid w:val="00863644"/>
    <w:rPr>
      <w:rFonts w:ascii="Arial" w:hAnsi="Arial"/>
      <w:sz w:val="16"/>
      <w:lang w:val="en-US"/>
    </w:rPr>
  </w:style>
  <w:style w:type="character" w:customStyle="1" w:styleId="ZCom">
    <w:name w:val="Z_Com"/>
    <w:uiPriority w:val="99"/>
    <w:rsid w:val="00863644"/>
    <w:rPr>
      <w:rFonts w:ascii="Arial" w:hAnsi="Arial"/>
      <w:sz w:val="24"/>
      <w:lang w:val="en-US"/>
    </w:rPr>
  </w:style>
  <w:style w:type="character" w:customStyle="1" w:styleId="References">
    <w:name w:val="References"/>
    <w:uiPriority w:val="99"/>
    <w:rsid w:val="00863644"/>
    <w:rPr>
      <w:rFonts w:ascii="Times New Roman" w:hAnsi="Times New Roman"/>
      <w:sz w:val="20"/>
      <w:lang w:val="en-US"/>
    </w:rPr>
  </w:style>
  <w:style w:type="character" w:customStyle="1" w:styleId="MixedIndent1">
    <w:name w:val="Mixed Indent 1"/>
    <w:basedOn w:val="DefaultParagraphFont"/>
    <w:uiPriority w:val="99"/>
    <w:rsid w:val="00863644"/>
    <w:rPr>
      <w:rFonts w:cs="Times New Roman"/>
    </w:rPr>
  </w:style>
  <w:style w:type="character" w:customStyle="1" w:styleId="MixedIndent2">
    <w:name w:val="Mixed Indent 2"/>
    <w:basedOn w:val="DefaultParagraphFont"/>
    <w:uiPriority w:val="99"/>
    <w:rsid w:val="00863644"/>
    <w:rPr>
      <w:rFonts w:cs="Times New Roman"/>
    </w:rPr>
  </w:style>
  <w:style w:type="character" w:customStyle="1" w:styleId="MixedIndent3">
    <w:name w:val="Mixed Indent 3"/>
    <w:basedOn w:val="DefaultParagraphFont"/>
    <w:uiPriority w:val="99"/>
    <w:rsid w:val="00863644"/>
    <w:rPr>
      <w:rFonts w:cs="Times New Roman"/>
    </w:rPr>
  </w:style>
  <w:style w:type="character" w:customStyle="1" w:styleId="MixedIndent4">
    <w:name w:val="Mixed Indent 4"/>
    <w:basedOn w:val="DefaultParagraphFont"/>
    <w:uiPriority w:val="99"/>
    <w:rsid w:val="00863644"/>
    <w:rPr>
      <w:rFonts w:cs="Times New Roman"/>
    </w:rPr>
  </w:style>
  <w:style w:type="character" w:customStyle="1" w:styleId="MixedIndent5">
    <w:name w:val="Mixed Indent 5"/>
    <w:basedOn w:val="DefaultParagraphFont"/>
    <w:uiPriority w:val="99"/>
    <w:rsid w:val="00863644"/>
    <w:rPr>
      <w:rFonts w:cs="Times New Roman"/>
    </w:rPr>
  </w:style>
  <w:style w:type="character" w:customStyle="1" w:styleId="MixedIndent6">
    <w:name w:val="Mixed Indent 6"/>
    <w:basedOn w:val="DefaultParagraphFont"/>
    <w:uiPriority w:val="99"/>
    <w:rsid w:val="00863644"/>
    <w:rPr>
      <w:rFonts w:cs="Times New Roman"/>
    </w:rPr>
  </w:style>
  <w:style w:type="character" w:customStyle="1" w:styleId="MixedIndent7">
    <w:name w:val="Mixed Indent 7"/>
    <w:basedOn w:val="DefaultParagraphFont"/>
    <w:uiPriority w:val="99"/>
    <w:rsid w:val="00863644"/>
    <w:rPr>
      <w:rFonts w:cs="Times New Roman"/>
    </w:rPr>
  </w:style>
  <w:style w:type="character" w:customStyle="1" w:styleId="MixedIndent8">
    <w:name w:val="Mixed Indent 8"/>
    <w:basedOn w:val="DefaultParagraphFont"/>
    <w:uiPriority w:val="99"/>
    <w:rsid w:val="00863644"/>
    <w:rPr>
      <w:rFonts w:cs="Times New Roman"/>
    </w:rPr>
  </w:style>
  <w:style w:type="character" w:customStyle="1" w:styleId="ListNumber5">
    <w:name w:val="ListNumber 5"/>
    <w:uiPriority w:val="99"/>
    <w:rsid w:val="00863644"/>
    <w:rPr>
      <w:rFonts w:ascii="Courier New" w:hAnsi="Courier New"/>
      <w:sz w:val="24"/>
      <w:lang w:val="en-US"/>
    </w:rPr>
  </w:style>
  <w:style w:type="character" w:customStyle="1" w:styleId="ListNumber6">
    <w:name w:val="ListNumber 6"/>
    <w:uiPriority w:val="99"/>
    <w:rsid w:val="00863644"/>
    <w:rPr>
      <w:rFonts w:ascii="Courier New" w:hAnsi="Courier New"/>
      <w:sz w:val="24"/>
      <w:lang w:val="en-US"/>
    </w:rPr>
  </w:style>
  <w:style w:type="character" w:customStyle="1" w:styleId="ListNumber7">
    <w:name w:val="ListNumber 7"/>
    <w:uiPriority w:val="99"/>
    <w:rsid w:val="00863644"/>
    <w:rPr>
      <w:rFonts w:ascii="Courier New" w:hAnsi="Courier New"/>
      <w:sz w:val="24"/>
      <w:lang w:val="en-US"/>
    </w:rPr>
  </w:style>
  <w:style w:type="paragraph" w:styleId="Closing">
    <w:name w:val="Closing"/>
    <w:basedOn w:val="Normal"/>
    <w:link w:val="ClosingChar"/>
    <w:uiPriority w:val="99"/>
    <w:rsid w:val="00863644"/>
    <w:pPr>
      <w:tabs>
        <w:tab w:val="clear" w:pos="-720"/>
      </w:tabs>
      <w:suppressAutoHyphens w:val="0"/>
      <w:ind w:left="4252"/>
    </w:pPr>
    <w:rPr>
      <w:rFonts w:ascii="Courier New" w:hAnsi="Courier New"/>
      <w:sz w:val="24"/>
      <w:lang w:val="en-GB"/>
    </w:rPr>
  </w:style>
  <w:style w:type="character" w:customStyle="1" w:styleId="ClosingChar">
    <w:name w:val="Closing Char"/>
    <w:basedOn w:val="DefaultParagraphFont"/>
    <w:link w:val="Closing"/>
    <w:uiPriority w:val="99"/>
    <w:semiHidden/>
    <w:locked/>
    <w:rsid w:val="00624134"/>
    <w:rPr>
      <w:rFonts w:ascii="Haettenschweiler" w:hAnsi="Haettenschweiler" w:cs="Times New Roman"/>
      <w:sz w:val="20"/>
      <w:szCs w:val="20"/>
      <w:lang w:val="en-US" w:eastAsia="en-US"/>
    </w:rPr>
  </w:style>
  <w:style w:type="character" w:customStyle="1" w:styleId="NoteList">
    <w:name w:val="NoteList"/>
    <w:uiPriority w:val="99"/>
    <w:rsid w:val="00863644"/>
    <w:rPr>
      <w:rFonts w:ascii="Courier New" w:hAnsi="Courier New"/>
      <w:sz w:val="24"/>
      <w:lang w:val="en-US"/>
    </w:rPr>
  </w:style>
  <w:style w:type="paragraph" w:customStyle="1" w:styleId="Note">
    <w:name w:val="Note"/>
    <w:uiPriority w:val="99"/>
    <w:rsid w:val="00863644"/>
    <w:pPr>
      <w:widowControl w:val="0"/>
      <w:tabs>
        <w:tab w:val="left" w:pos="1246"/>
        <w:tab w:val="left" w:pos="1848"/>
        <w:tab w:val="left" w:pos="2568"/>
        <w:tab w:val="left" w:pos="5102"/>
        <w:tab w:val="left" w:pos="6814"/>
      </w:tabs>
      <w:suppressAutoHyphens/>
    </w:pPr>
    <w:rPr>
      <w:rFonts w:ascii="Courier New" w:hAnsi="Courier New"/>
      <w:sz w:val="24"/>
      <w:szCs w:val="20"/>
      <w:lang w:val="en-US" w:eastAsia="en-US"/>
    </w:rPr>
  </w:style>
  <w:style w:type="paragraph" w:customStyle="1" w:styleId="Subject">
    <w:name w:val="Subject"/>
    <w:uiPriority w:val="99"/>
    <w:rsid w:val="00863644"/>
    <w:pPr>
      <w:widowControl w:val="0"/>
      <w:tabs>
        <w:tab w:val="left" w:pos="1246"/>
        <w:tab w:val="left" w:pos="1848"/>
        <w:tab w:val="left" w:pos="2568"/>
        <w:tab w:val="left" w:pos="5102"/>
        <w:tab w:val="left" w:pos="6814"/>
      </w:tabs>
      <w:suppressAutoHyphens/>
    </w:pPr>
    <w:rPr>
      <w:rFonts w:ascii="Courier New" w:hAnsi="Courier New"/>
      <w:b/>
      <w:sz w:val="24"/>
      <w:szCs w:val="20"/>
      <w:lang w:val="en-US" w:eastAsia="en-US"/>
    </w:rPr>
  </w:style>
  <w:style w:type="character" w:customStyle="1" w:styleId="NoteHead">
    <w:name w:val="NoteHead"/>
    <w:uiPriority w:val="99"/>
    <w:rsid w:val="00863644"/>
    <w:rPr>
      <w:rFonts w:ascii="Courier New" w:hAnsi="Courier New"/>
      <w:sz w:val="24"/>
      <w:lang w:val="en-US"/>
    </w:rPr>
  </w:style>
  <w:style w:type="paragraph" w:customStyle="1" w:styleId="Participants">
    <w:name w:val="Participants"/>
    <w:uiPriority w:val="99"/>
    <w:rsid w:val="00863644"/>
    <w:pPr>
      <w:widowControl w:val="0"/>
      <w:tabs>
        <w:tab w:val="left" w:pos="1791"/>
        <w:tab w:val="left" w:pos="2482"/>
        <w:tab w:val="left" w:pos="5102"/>
        <w:tab w:val="left" w:pos="6757"/>
      </w:tabs>
      <w:suppressAutoHyphens/>
    </w:pPr>
    <w:rPr>
      <w:rFonts w:ascii="Courier New" w:hAnsi="Courier New"/>
      <w:sz w:val="24"/>
      <w:szCs w:val="20"/>
      <w:lang w:val="en-US" w:eastAsia="en-US"/>
    </w:rPr>
  </w:style>
  <w:style w:type="character" w:customStyle="1" w:styleId="NumberReport">
    <w:name w:val="NumberReport"/>
    <w:uiPriority w:val="99"/>
    <w:rsid w:val="00863644"/>
    <w:rPr>
      <w:rFonts w:ascii="Courier New" w:hAnsi="Courier New"/>
      <w:sz w:val="24"/>
      <w:lang w:val="en-US"/>
    </w:rPr>
  </w:style>
  <w:style w:type="paragraph" w:customStyle="1" w:styleId="Word222Null">
    <w:name w:val="Word222Null"/>
    <w:uiPriority w:val="99"/>
    <w:rsid w:val="00863644"/>
    <w:pPr>
      <w:widowControl w:val="0"/>
      <w:tabs>
        <w:tab w:val="left" w:pos="-720"/>
      </w:tabs>
      <w:suppressAutoHyphens/>
    </w:pPr>
    <w:rPr>
      <w:rFonts w:ascii="Haettenschweiler" w:hAnsi="Haettenschweiler"/>
      <w:sz w:val="24"/>
      <w:szCs w:val="20"/>
      <w:lang w:val="en-US" w:eastAsia="en-US"/>
    </w:rPr>
  </w:style>
  <w:style w:type="paragraph" w:customStyle="1" w:styleId="Footnoteref">
    <w:name w:val="Footnote ref"/>
    <w:uiPriority w:val="99"/>
    <w:rsid w:val="00863644"/>
    <w:pPr>
      <w:widowControl w:val="0"/>
      <w:tabs>
        <w:tab w:val="left" w:pos="-720"/>
      </w:tabs>
      <w:suppressAutoHyphens/>
    </w:pPr>
    <w:rPr>
      <w:rFonts w:ascii="Haettenschweiler" w:hAnsi="Haettenschweiler"/>
      <w:sz w:val="18"/>
      <w:szCs w:val="20"/>
      <w:vertAlign w:val="superscript"/>
      <w:lang w:val="en-US" w:eastAsia="en-US"/>
    </w:rPr>
  </w:style>
  <w:style w:type="paragraph" w:customStyle="1" w:styleId="Footnotetex">
    <w:name w:val="Footnote tex"/>
    <w:uiPriority w:val="99"/>
    <w:rsid w:val="00863644"/>
    <w:pPr>
      <w:widowControl w:val="0"/>
      <w:tabs>
        <w:tab w:val="left" w:pos="-720"/>
      </w:tabs>
      <w:suppressAutoHyphens/>
    </w:pPr>
    <w:rPr>
      <w:rFonts w:ascii="Haettenschweiler" w:hAnsi="Haettenschweiler"/>
      <w:sz w:val="20"/>
      <w:szCs w:val="20"/>
      <w:lang w:val="en-US" w:eastAsia="en-US"/>
    </w:rPr>
  </w:style>
  <w:style w:type="character" w:customStyle="1" w:styleId="BulletList">
    <w:name w:val="Bullet List"/>
    <w:basedOn w:val="DefaultParagraphFont"/>
    <w:uiPriority w:val="99"/>
    <w:rsid w:val="00863644"/>
    <w:rPr>
      <w:rFonts w:cs="Times New Roman"/>
    </w:rPr>
  </w:style>
  <w:style w:type="paragraph" w:customStyle="1" w:styleId="DocName">
    <w:name w:val="DocName"/>
    <w:uiPriority w:val="99"/>
    <w:rsid w:val="00863644"/>
    <w:pPr>
      <w:widowControl w:val="0"/>
      <w:tabs>
        <w:tab w:val="left" w:pos="-720"/>
      </w:tabs>
      <w:suppressAutoHyphens/>
      <w:jc w:val="right"/>
    </w:pPr>
    <w:rPr>
      <w:sz w:val="12"/>
      <w:szCs w:val="20"/>
      <w:lang w:val="en-US" w:eastAsia="en-US"/>
    </w:rPr>
  </w:style>
  <w:style w:type="paragraph" w:styleId="Date">
    <w:name w:val="Date"/>
    <w:basedOn w:val="Normal"/>
    <w:next w:val="Normal"/>
    <w:link w:val="DateChar"/>
    <w:uiPriority w:val="99"/>
    <w:rsid w:val="00863644"/>
  </w:style>
  <w:style w:type="character" w:customStyle="1" w:styleId="DateChar">
    <w:name w:val="Date Char"/>
    <w:basedOn w:val="DefaultParagraphFont"/>
    <w:link w:val="Date"/>
    <w:uiPriority w:val="99"/>
    <w:semiHidden/>
    <w:locked/>
    <w:rsid w:val="00624134"/>
    <w:rPr>
      <w:rFonts w:ascii="Haettenschweiler" w:hAnsi="Haettenschweiler" w:cs="Times New Roman"/>
      <w:sz w:val="20"/>
      <w:szCs w:val="20"/>
      <w:lang w:val="en-US" w:eastAsia="en-US"/>
    </w:rPr>
  </w:style>
  <w:style w:type="character" w:customStyle="1" w:styleId="Text1">
    <w:name w:val="Text 1"/>
    <w:basedOn w:val="DefaultParagraphFont"/>
    <w:uiPriority w:val="99"/>
    <w:rsid w:val="00863644"/>
    <w:rPr>
      <w:rFonts w:cs="Times New Roman"/>
    </w:rPr>
  </w:style>
  <w:style w:type="paragraph" w:customStyle="1" w:styleId="CC">
    <w:name w:val="CC"/>
    <w:uiPriority w:val="99"/>
    <w:rsid w:val="00863644"/>
    <w:pPr>
      <w:widowControl w:val="0"/>
      <w:tabs>
        <w:tab w:val="left" w:pos="793"/>
      </w:tabs>
      <w:suppressAutoHyphens/>
    </w:pPr>
    <w:rPr>
      <w:rFonts w:ascii="Courier New" w:hAnsi="Courier New"/>
      <w:sz w:val="24"/>
      <w:szCs w:val="20"/>
      <w:lang w:val="en-US" w:eastAsia="en-US"/>
    </w:rPr>
  </w:style>
  <w:style w:type="paragraph" w:customStyle="1" w:styleId="DoubSign">
    <w:name w:val="DoubSign"/>
    <w:uiPriority w:val="99"/>
    <w:rsid w:val="00863644"/>
    <w:pPr>
      <w:widowControl w:val="0"/>
      <w:tabs>
        <w:tab w:val="left" w:pos="1134"/>
        <w:tab w:val="left" w:pos="5669"/>
      </w:tabs>
      <w:suppressAutoHyphens/>
    </w:pPr>
    <w:rPr>
      <w:rFonts w:ascii="Courier New" w:hAnsi="Courier New"/>
      <w:sz w:val="24"/>
      <w:szCs w:val="20"/>
      <w:lang w:val="en-US" w:eastAsia="en-US"/>
    </w:rPr>
  </w:style>
  <w:style w:type="paragraph" w:styleId="Signature">
    <w:name w:val="Signature"/>
    <w:basedOn w:val="Normal"/>
    <w:link w:val="SignatureChar"/>
    <w:uiPriority w:val="99"/>
    <w:rsid w:val="00863644"/>
    <w:pPr>
      <w:tabs>
        <w:tab w:val="clear" w:pos="-720"/>
        <w:tab w:val="left" w:pos="5385"/>
      </w:tabs>
    </w:pPr>
    <w:rPr>
      <w:rFonts w:ascii="Courier New" w:hAnsi="Courier New"/>
      <w:sz w:val="24"/>
    </w:rPr>
  </w:style>
  <w:style w:type="character" w:customStyle="1" w:styleId="SignatureChar">
    <w:name w:val="Signature Char"/>
    <w:basedOn w:val="DefaultParagraphFont"/>
    <w:link w:val="Signature"/>
    <w:uiPriority w:val="99"/>
    <w:semiHidden/>
    <w:locked/>
    <w:rsid w:val="00624134"/>
    <w:rPr>
      <w:rFonts w:ascii="Haettenschweiler" w:hAnsi="Haettenschweiler" w:cs="Times New Roman"/>
      <w:sz w:val="20"/>
      <w:szCs w:val="20"/>
      <w:lang w:val="en-US" w:eastAsia="en-US"/>
    </w:rPr>
  </w:style>
  <w:style w:type="paragraph" w:customStyle="1" w:styleId="Enclosures">
    <w:name w:val="Enclosures"/>
    <w:uiPriority w:val="99"/>
    <w:rsid w:val="00863644"/>
    <w:pPr>
      <w:widowControl w:val="0"/>
      <w:tabs>
        <w:tab w:val="left" w:pos="1077"/>
      </w:tabs>
      <w:suppressAutoHyphens/>
    </w:pPr>
    <w:rPr>
      <w:rFonts w:ascii="Courier New" w:hAnsi="Courier New"/>
      <w:sz w:val="24"/>
      <w:szCs w:val="20"/>
      <w:lang w:val="en-US" w:eastAsia="en-US"/>
    </w:rPr>
  </w:style>
  <w:style w:type="character" w:customStyle="1" w:styleId="l23">
    <w:name w:val="l2 3"/>
    <w:uiPriority w:val="99"/>
    <w:rsid w:val="00863644"/>
    <w:rPr>
      <w:rFonts w:ascii="Courier New" w:hAnsi="Courier New"/>
      <w:sz w:val="24"/>
      <w:lang w:val="en-US"/>
    </w:rPr>
  </w:style>
  <w:style w:type="character" w:customStyle="1" w:styleId="l21">
    <w:name w:val="l2 1"/>
    <w:uiPriority w:val="99"/>
    <w:rsid w:val="00863644"/>
    <w:rPr>
      <w:rFonts w:ascii="Courier New" w:hAnsi="Courier New"/>
      <w:sz w:val="24"/>
      <w:lang w:val="en-US"/>
    </w:rPr>
  </w:style>
  <w:style w:type="character" w:customStyle="1" w:styleId="l22">
    <w:name w:val="l2 2"/>
    <w:uiPriority w:val="99"/>
    <w:rsid w:val="00863644"/>
    <w:rPr>
      <w:rFonts w:ascii="Courier New" w:hAnsi="Courier New"/>
      <w:sz w:val="24"/>
      <w:lang w:val="en-US"/>
    </w:rPr>
  </w:style>
  <w:style w:type="character" w:customStyle="1" w:styleId="FirstDash">
    <w:name w:val="First Dash"/>
    <w:basedOn w:val="DefaultParagraphFont"/>
    <w:uiPriority w:val="99"/>
    <w:rsid w:val="00863644"/>
    <w:rPr>
      <w:rFonts w:cs="Times New Roman"/>
    </w:rPr>
  </w:style>
  <w:style w:type="character" w:customStyle="1" w:styleId="Dash3">
    <w:name w:val="Dash 3"/>
    <w:basedOn w:val="DefaultParagraphFont"/>
    <w:uiPriority w:val="99"/>
    <w:rsid w:val="00863644"/>
    <w:rPr>
      <w:rFonts w:cs="Times New Roman"/>
    </w:rPr>
  </w:style>
  <w:style w:type="character" w:customStyle="1" w:styleId="NumPar1">
    <w:name w:val="NumPar 1"/>
    <w:uiPriority w:val="99"/>
    <w:rsid w:val="00863644"/>
    <w:rPr>
      <w:sz w:val="24"/>
    </w:rPr>
  </w:style>
  <w:style w:type="character" w:customStyle="1" w:styleId="Text2">
    <w:name w:val="Text 2"/>
    <w:basedOn w:val="DefaultParagraphFont"/>
    <w:uiPriority w:val="99"/>
    <w:rsid w:val="00863644"/>
    <w:rPr>
      <w:rFonts w:cs="Times New Roman"/>
    </w:rPr>
  </w:style>
  <w:style w:type="character" w:customStyle="1" w:styleId="Dash1">
    <w:name w:val="Dash 1"/>
    <w:basedOn w:val="DefaultParagraphFont"/>
    <w:uiPriority w:val="99"/>
    <w:rsid w:val="00863644"/>
    <w:rPr>
      <w:rFonts w:cs="Times New Roman"/>
    </w:rPr>
  </w:style>
  <w:style w:type="character" w:customStyle="1" w:styleId="Text3">
    <w:name w:val="Text 3"/>
    <w:basedOn w:val="DefaultParagraphFont"/>
    <w:uiPriority w:val="99"/>
    <w:rsid w:val="00863644"/>
    <w:rPr>
      <w:rFonts w:cs="Times New Roman"/>
    </w:rPr>
  </w:style>
  <w:style w:type="character" w:customStyle="1" w:styleId="Dash2">
    <w:name w:val="Dash 2"/>
    <w:basedOn w:val="DefaultParagraphFont"/>
    <w:uiPriority w:val="99"/>
    <w:rsid w:val="00863644"/>
    <w:rPr>
      <w:rFonts w:cs="Times New Roman"/>
    </w:rPr>
  </w:style>
  <w:style w:type="paragraph" w:customStyle="1" w:styleId="Indent4">
    <w:name w:val="Indent 4"/>
    <w:uiPriority w:val="99"/>
    <w:rsid w:val="00863644"/>
    <w:pPr>
      <w:widowControl w:val="0"/>
      <w:tabs>
        <w:tab w:val="left" w:pos="-1440"/>
        <w:tab w:val="left" w:pos="0"/>
      </w:tabs>
      <w:suppressAutoHyphens/>
      <w:ind w:hanging="1440"/>
    </w:pPr>
    <w:rPr>
      <w:rFonts w:ascii="Courier New" w:hAnsi="Courier New"/>
      <w:sz w:val="24"/>
      <w:szCs w:val="20"/>
      <w:lang w:val="en-US" w:eastAsia="en-US"/>
    </w:rPr>
  </w:style>
  <w:style w:type="paragraph" w:customStyle="1" w:styleId="Indent2">
    <w:name w:val="Indent 2"/>
    <w:uiPriority w:val="99"/>
    <w:rsid w:val="00863644"/>
    <w:pPr>
      <w:widowControl w:val="0"/>
      <w:tabs>
        <w:tab w:val="left" w:pos="-1440"/>
        <w:tab w:val="left" w:pos="-720"/>
      </w:tabs>
      <w:suppressAutoHyphens/>
      <w:ind w:hanging="720"/>
    </w:pPr>
    <w:rPr>
      <w:rFonts w:ascii="Courier New" w:hAnsi="Courier New"/>
      <w:sz w:val="24"/>
      <w:szCs w:val="20"/>
      <w:lang w:val="en-US" w:eastAsia="en-US"/>
    </w:rPr>
  </w:style>
  <w:style w:type="paragraph" w:customStyle="1" w:styleId="Indent1">
    <w:name w:val="Indent 1"/>
    <w:uiPriority w:val="99"/>
    <w:rsid w:val="00863644"/>
    <w:pPr>
      <w:widowControl w:val="0"/>
      <w:tabs>
        <w:tab w:val="left" w:pos="-1440"/>
        <w:tab w:val="left" w:pos="-540"/>
        <w:tab w:val="left" w:pos="0"/>
      </w:tabs>
      <w:suppressAutoHyphens/>
      <w:ind w:hanging="540"/>
    </w:pPr>
    <w:rPr>
      <w:rFonts w:ascii="Courier New" w:hAnsi="Courier New"/>
      <w:sz w:val="24"/>
      <w:szCs w:val="20"/>
      <w:lang w:val="en-US" w:eastAsia="en-US"/>
    </w:rPr>
  </w:style>
  <w:style w:type="paragraph" w:customStyle="1" w:styleId="Indent3">
    <w:name w:val="Indent 3"/>
    <w:uiPriority w:val="99"/>
    <w:rsid w:val="00863644"/>
    <w:pPr>
      <w:widowControl w:val="0"/>
      <w:tabs>
        <w:tab w:val="left" w:pos="-1440"/>
        <w:tab w:val="left" w:pos="-1080"/>
        <w:tab w:val="left" w:pos="0"/>
      </w:tabs>
      <w:suppressAutoHyphens/>
      <w:ind w:hanging="1080"/>
    </w:pPr>
    <w:rPr>
      <w:rFonts w:ascii="Courier New" w:hAnsi="Courier New"/>
      <w:sz w:val="24"/>
      <w:szCs w:val="20"/>
      <w:lang w:val="en-US" w:eastAsia="en-US"/>
    </w:rPr>
  </w:style>
  <w:style w:type="paragraph" w:styleId="TOC1">
    <w:name w:val="toc 1"/>
    <w:basedOn w:val="Normal"/>
    <w:next w:val="Normal"/>
    <w:autoRedefine/>
    <w:uiPriority w:val="99"/>
    <w:semiHidden/>
    <w:rsid w:val="00863644"/>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uiPriority w:val="99"/>
    <w:semiHidden/>
    <w:rsid w:val="00863644"/>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uiPriority w:val="99"/>
    <w:semiHidden/>
    <w:rsid w:val="00863644"/>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uiPriority w:val="99"/>
    <w:semiHidden/>
    <w:rsid w:val="00863644"/>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7">
    <w:name w:val="toc 7"/>
    <w:basedOn w:val="Normal"/>
    <w:next w:val="Normal"/>
    <w:autoRedefine/>
    <w:uiPriority w:val="99"/>
    <w:semiHidden/>
    <w:rsid w:val="00863644"/>
    <w:pPr>
      <w:tabs>
        <w:tab w:val="clear" w:pos="-720"/>
      </w:tabs>
      <w:ind w:left="720" w:hanging="720"/>
    </w:pPr>
    <w:rPr>
      <w:rFonts w:ascii="Courier New" w:hAnsi="Courier New"/>
      <w:sz w:val="24"/>
    </w:rPr>
  </w:style>
  <w:style w:type="paragraph" w:styleId="TOC8">
    <w:name w:val="toc 8"/>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9">
    <w:name w:val="toc 9"/>
    <w:basedOn w:val="Normal"/>
    <w:next w:val="Normal"/>
    <w:autoRedefine/>
    <w:uiPriority w:val="99"/>
    <w:semiHidden/>
    <w:rsid w:val="00863644"/>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uiPriority w:val="99"/>
    <w:semiHidden/>
    <w:rsid w:val="00863644"/>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uiPriority w:val="99"/>
    <w:semiHidden/>
    <w:rsid w:val="00863644"/>
    <w:pPr>
      <w:tabs>
        <w:tab w:val="clear" w:pos="-720"/>
        <w:tab w:val="right" w:pos="9360"/>
      </w:tabs>
    </w:pPr>
    <w:rPr>
      <w:rFonts w:ascii="Courier New" w:hAnsi="Courier New"/>
      <w:sz w:val="24"/>
    </w:rPr>
  </w:style>
  <w:style w:type="paragraph" w:styleId="Caption">
    <w:name w:val="caption"/>
    <w:basedOn w:val="Normal"/>
    <w:next w:val="Normal"/>
    <w:uiPriority w:val="99"/>
    <w:qFormat/>
    <w:rsid w:val="00863644"/>
    <w:pPr>
      <w:tabs>
        <w:tab w:val="clear" w:pos="-720"/>
      </w:tabs>
      <w:suppressAutoHyphens w:val="0"/>
    </w:pPr>
    <w:rPr>
      <w:rFonts w:ascii="Courier New" w:hAnsi="Courier New"/>
      <w:sz w:val="24"/>
      <w:lang w:val="en-GB"/>
    </w:rPr>
  </w:style>
  <w:style w:type="character" w:customStyle="1" w:styleId="EquationCaption1">
    <w:name w:val="_Equation Caption1"/>
    <w:uiPriority w:val="99"/>
    <w:rsid w:val="00863644"/>
  </w:style>
  <w:style w:type="paragraph" w:styleId="BodyText">
    <w:name w:val="Body Text"/>
    <w:basedOn w:val="Normal"/>
    <w:link w:val="BodyTextChar"/>
    <w:uiPriority w:val="99"/>
    <w:rsid w:val="006168EB"/>
    <w:pPr>
      <w:widowControl/>
      <w:tabs>
        <w:tab w:val="clear" w:pos="-720"/>
      </w:tabs>
      <w:suppressAutoHyphens w:val="0"/>
    </w:pPr>
    <w:rPr>
      <w:rFonts w:ascii="Times New Roman" w:hAnsi="Times New Roman"/>
      <w:sz w:val="24"/>
      <w:lang w:val="en-GB"/>
    </w:rPr>
  </w:style>
  <w:style w:type="character" w:customStyle="1" w:styleId="BodyTextChar">
    <w:name w:val="Body Text Char"/>
    <w:basedOn w:val="DefaultParagraphFont"/>
    <w:link w:val="BodyText"/>
    <w:uiPriority w:val="99"/>
    <w:semiHidden/>
    <w:locked/>
    <w:rsid w:val="00624134"/>
    <w:rPr>
      <w:rFonts w:ascii="Haettenschweiler" w:hAnsi="Haettenschweiler" w:cs="Times New Roman"/>
      <w:sz w:val="20"/>
      <w:szCs w:val="20"/>
      <w:lang w:val="en-US" w:eastAsia="en-US"/>
    </w:rPr>
  </w:style>
  <w:style w:type="character" w:styleId="PageNumber">
    <w:name w:val="page number"/>
    <w:basedOn w:val="DefaultParagraphFont"/>
    <w:uiPriority w:val="99"/>
    <w:rsid w:val="00E65247"/>
    <w:rPr>
      <w:rFonts w:cs="Times New Roman"/>
    </w:rPr>
  </w:style>
  <w:style w:type="paragraph" w:styleId="NormalWeb">
    <w:name w:val="Normal (Web)"/>
    <w:basedOn w:val="Normal"/>
    <w:uiPriority w:val="99"/>
    <w:rsid w:val="00AD7E28"/>
    <w:pPr>
      <w:widowControl/>
      <w:tabs>
        <w:tab w:val="clear" w:pos="-720"/>
      </w:tabs>
      <w:suppressAutoHyphens w:val="0"/>
      <w:spacing w:before="225" w:after="30" w:line="285" w:lineRule="atLeast"/>
      <w:ind w:left="225" w:right="225"/>
    </w:pPr>
    <w:rPr>
      <w:rFonts w:ascii="Lucida Sans Unicode" w:hAnsi="Lucida Sans Unicode" w:cs="Lucida Sans Unicode"/>
      <w:sz w:val="17"/>
      <w:szCs w:val="17"/>
      <w:lang w:val="en-GB" w:eastAsia="en-GB"/>
    </w:rPr>
  </w:style>
  <w:style w:type="character" w:styleId="Hyperlink">
    <w:name w:val="Hyperlink"/>
    <w:basedOn w:val="DefaultParagraphFont"/>
    <w:uiPriority w:val="99"/>
    <w:rsid w:val="00074C48"/>
    <w:rPr>
      <w:rFonts w:cs="Times New Roman"/>
      <w:color w:val="0000FF"/>
      <w:u w:val="single"/>
    </w:rPr>
  </w:style>
  <w:style w:type="paragraph" w:customStyle="1" w:styleId="font-null">
    <w:name w:val="font-null"/>
    <w:basedOn w:val="Normal"/>
    <w:uiPriority w:val="99"/>
    <w:rsid w:val="00A650A7"/>
    <w:pPr>
      <w:widowControl/>
      <w:tabs>
        <w:tab w:val="clear" w:pos="-720"/>
      </w:tabs>
      <w:suppressAutoHyphens w:val="0"/>
      <w:spacing w:before="100" w:beforeAutospacing="1" w:after="100" w:afterAutospacing="1"/>
    </w:pPr>
    <w:rPr>
      <w:rFonts w:ascii="Times New Roman" w:eastAsia="SimSun" w:hAnsi="Times New Roman"/>
      <w:sz w:val="24"/>
      <w:szCs w:val="24"/>
      <w:lang w:val="en-GB" w:eastAsia="zh-CN"/>
    </w:rPr>
  </w:style>
  <w:style w:type="paragraph" w:customStyle="1" w:styleId="Default">
    <w:name w:val="Default"/>
    <w:uiPriority w:val="99"/>
    <w:rsid w:val="00275EF1"/>
    <w:pPr>
      <w:autoSpaceDE w:val="0"/>
      <w:autoSpaceDN w:val="0"/>
      <w:adjustRightInd w:val="0"/>
    </w:pPr>
    <w:rPr>
      <w:rFonts w:ascii="Arial" w:eastAsia="SimSun" w:hAnsi="Arial" w:cs="Arial"/>
      <w:color w:val="000000"/>
      <w:sz w:val="24"/>
      <w:szCs w:val="24"/>
      <w:lang w:val="en-GB" w:eastAsia="zh-CN"/>
    </w:rPr>
  </w:style>
  <w:style w:type="paragraph" w:styleId="Header">
    <w:name w:val="header"/>
    <w:basedOn w:val="Normal"/>
    <w:link w:val="HeaderChar"/>
    <w:uiPriority w:val="99"/>
    <w:rsid w:val="002D7055"/>
    <w:pPr>
      <w:tabs>
        <w:tab w:val="clear" w:pos="-720"/>
        <w:tab w:val="center" w:pos="4153"/>
        <w:tab w:val="right" w:pos="8306"/>
      </w:tabs>
    </w:pPr>
  </w:style>
  <w:style w:type="character" w:customStyle="1" w:styleId="HeaderChar">
    <w:name w:val="Header Char"/>
    <w:basedOn w:val="DefaultParagraphFont"/>
    <w:link w:val="Header"/>
    <w:uiPriority w:val="99"/>
    <w:semiHidden/>
    <w:locked/>
    <w:rsid w:val="00624134"/>
    <w:rPr>
      <w:rFonts w:ascii="Haettenschweiler" w:hAnsi="Haettenschweiler" w:cs="Times New Roman"/>
      <w:sz w:val="20"/>
      <w:szCs w:val="20"/>
      <w:lang w:val="en-US" w:eastAsia="en-US"/>
    </w:rPr>
  </w:style>
  <w:style w:type="paragraph" w:styleId="DocumentMap">
    <w:name w:val="Document Map"/>
    <w:basedOn w:val="Normal"/>
    <w:link w:val="DocumentMapChar"/>
    <w:uiPriority w:val="99"/>
    <w:semiHidden/>
    <w:rsid w:val="007C44E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624134"/>
    <w:rPr>
      <w:rFonts w:cs="Times New Roman"/>
      <w:sz w:val="2"/>
      <w:lang w:val="en-US" w:eastAsia="en-US"/>
    </w:rPr>
  </w:style>
  <w:style w:type="paragraph" w:styleId="BalloonText">
    <w:name w:val="Balloon Text"/>
    <w:basedOn w:val="Normal"/>
    <w:link w:val="BalloonTextChar"/>
    <w:uiPriority w:val="99"/>
    <w:semiHidden/>
    <w:rsid w:val="007C44E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4134"/>
    <w:rPr>
      <w:rFonts w:cs="Times New Roman"/>
      <w:sz w:val="2"/>
      <w:lang w:val="en-US" w:eastAsia="en-US"/>
    </w:rPr>
  </w:style>
  <w:style w:type="character" w:styleId="Emphasis">
    <w:name w:val="Emphasis"/>
    <w:basedOn w:val="DefaultParagraphFont"/>
    <w:uiPriority w:val="99"/>
    <w:qFormat/>
    <w:rsid w:val="00CB20AD"/>
    <w:rPr>
      <w:rFonts w:cs="Times New Roman"/>
      <w:i/>
    </w:rPr>
  </w:style>
  <w:style w:type="paragraph" w:styleId="ListParagraph">
    <w:name w:val="List Paragraph"/>
    <w:basedOn w:val="Normal"/>
    <w:uiPriority w:val="99"/>
    <w:qFormat/>
    <w:rsid w:val="002A22C5"/>
    <w:pPr>
      <w:widowControl/>
      <w:tabs>
        <w:tab w:val="clear" w:pos="-720"/>
      </w:tabs>
      <w:suppressAutoHyphens w:val="0"/>
      <w:spacing w:after="200" w:line="276" w:lineRule="auto"/>
      <w:ind w:left="720"/>
    </w:pPr>
    <w:rPr>
      <w:rFonts w:ascii="Calibri" w:hAnsi="Calibri"/>
      <w:sz w:val="22"/>
      <w:szCs w:val="22"/>
      <w:lang w:val="en-GB"/>
    </w:rPr>
  </w:style>
  <w:style w:type="paragraph" w:customStyle="1" w:styleId="ListParagraphCharChar">
    <w:name w:val="List Paragraph Char Char"/>
    <w:basedOn w:val="Normal"/>
    <w:link w:val="ListParagraphCharCharChar"/>
    <w:uiPriority w:val="99"/>
    <w:rsid w:val="00E22522"/>
    <w:pPr>
      <w:widowControl/>
      <w:tabs>
        <w:tab w:val="clear" w:pos="-720"/>
      </w:tabs>
      <w:suppressAutoHyphens w:val="0"/>
      <w:spacing w:after="200" w:line="276" w:lineRule="auto"/>
      <w:ind w:left="720"/>
      <w:contextualSpacing/>
    </w:pPr>
    <w:rPr>
      <w:rFonts w:ascii="Calibri" w:hAnsi="Calibri"/>
      <w:sz w:val="22"/>
      <w:szCs w:val="22"/>
      <w:lang w:val="en-GB"/>
    </w:rPr>
  </w:style>
  <w:style w:type="character" w:customStyle="1" w:styleId="ListParagraphCharCharChar">
    <w:name w:val="List Paragraph Char Char Char"/>
    <w:basedOn w:val="DefaultParagraphFont"/>
    <w:link w:val="ListParagraphCharChar"/>
    <w:uiPriority w:val="99"/>
    <w:locked/>
    <w:rsid w:val="00E22522"/>
    <w:rPr>
      <w:rFonts w:ascii="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701440">
      <w:marLeft w:val="0"/>
      <w:marRight w:val="0"/>
      <w:marTop w:val="0"/>
      <w:marBottom w:val="0"/>
      <w:divBdr>
        <w:top w:val="none" w:sz="0" w:space="0" w:color="auto"/>
        <w:left w:val="none" w:sz="0" w:space="0" w:color="auto"/>
        <w:bottom w:val="none" w:sz="0" w:space="0" w:color="auto"/>
        <w:right w:val="none" w:sz="0" w:space="0" w:color="auto"/>
      </w:divBdr>
    </w:div>
    <w:div w:id="984701441">
      <w:marLeft w:val="0"/>
      <w:marRight w:val="0"/>
      <w:marTop w:val="0"/>
      <w:marBottom w:val="0"/>
      <w:divBdr>
        <w:top w:val="none" w:sz="0" w:space="0" w:color="auto"/>
        <w:left w:val="none" w:sz="0" w:space="0" w:color="auto"/>
        <w:bottom w:val="none" w:sz="0" w:space="0" w:color="auto"/>
        <w:right w:val="none" w:sz="0" w:space="0" w:color="auto"/>
      </w:divBdr>
    </w:div>
    <w:div w:id="1901359251">
      <w:bodyDiv w:val="1"/>
      <w:marLeft w:val="0"/>
      <w:marRight w:val="0"/>
      <w:marTop w:val="0"/>
      <w:marBottom w:val="0"/>
      <w:divBdr>
        <w:top w:val="none" w:sz="0" w:space="0" w:color="auto"/>
        <w:left w:val="none" w:sz="0" w:space="0" w:color="auto"/>
        <w:bottom w:val="none" w:sz="0" w:space="0" w:color="auto"/>
        <w:right w:val="none" w:sz="0" w:space="0" w:color="auto"/>
      </w:divBdr>
      <w:divsChild>
        <w:div w:id="2089228653">
          <w:marLeft w:val="0"/>
          <w:marRight w:val="0"/>
          <w:marTop w:val="0"/>
          <w:marBottom w:val="0"/>
          <w:divBdr>
            <w:top w:val="none" w:sz="0" w:space="0" w:color="auto"/>
            <w:left w:val="none" w:sz="0" w:space="0" w:color="auto"/>
            <w:bottom w:val="none" w:sz="0" w:space="0" w:color="auto"/>
            <w:right w:val="none" w:sz="0" w:space="0" w:color="auto"/>
          </w:divBdr>
          <w:divsChild>
            <w:div w:id="627665927">
              <w:marLeft w:val="0"/>
              <w:marRight w:val="0"/>
              <w:marTop w:val="0"/>
              <w:marBottom w:val="0"/>
              <w:divBdr>
                <w:top w:val="none" w:sz="0" w:space="0" w:color="auto"/>
                <w:left w:val="none" w:sz="0" w:space="0" w:color="auto"/>
                <w:bottom w:val="none" w:sz="0" w:space="0" w:color="auto"/>
                <w:right w:val="none" w:sz="0" w:space="0" w:color="auto"/>
              </w:divBdr>
              <w:divsChild>
                <w:div w:id="194314264">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icaled.wordpres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4536</Words>
  <Characters>25857</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HARD TIMES FOR EDUCATION IN ENGLAND (DRAFT)</vt:lpstr>
    </vt:vector>
  </TitlesOfParts>
  <Company>Hewlett-Packard Company</Company>
  <LinksUpToDate>false</LinksUpToDate>
  <CharactersWithSpaces>30333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HARD TIMES FOR EDUCATION IN ENGLAND (DRAFT)</dc:title>
  <dc:creator>AINLEY</dc:creator>
  <cp:lastModifiedBy>User</cp:lastModifiedBy>
  <cp:revision>2</cp:revision>
  <cp:lastPrinted>2013-02-25T11:13:00Z</cp:lastPrinted>
  <dcterms:created xsi:type="dcterms:W3CDTF">2013-09-14T10:36:00Z</dcterms:created>
  <dcterms:modified xsi:type="dcterms:W3CDTF">2013-09-14T10:36:00Z</dcterms:modified>
</cp:coreProperties>
</file>